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73" w:rsidRDefault="00532A73" w:rsidP="00532A73">
      <w:bookmarkStart w:id="0" w:name="_GoBack"/>
      <w:bookmarkEnd w:id="0"/>
    </w:p>
    <w:p w:rsidR="00EF0BCE" w:rsidRDefault="00386A54" w:rsidP="00386A54">
      <w:pPr>
        <w:tabs>
          <w:tab w:val="left" w:pos="8190"/>
        </w:tabs>
        <w:rPr>
          <w:b/>
        </w:rPr>
      </w:pPr>
      <w:r w:rsidRPr="006E339C">
        <w:rPr>
          <w:b/>
        </w:rPr>
        <w:t>Б</w:t>
      </w:r>
      <w:r w:rsidR="00FB3209" w:rsidRPr="006E339C">
        <w:rPr>
          <w:b/>
        </w:rPr>
        <w:t xml:space="preserve">УЛЛИНГ И КИБЕРБУЛЛИНГ: </w:t>
      </w:r>
    </w:p>
    <w:p w:rsidR="00386A54" w:rsidRDefault="00FB3209" w:rsidP="00386A54">
      <w:pPr>
        <w:tabs>
          <w:tab w:val="left" w:pos="8190"/>
        </w:tabs>
      </w:pPr>
      <w:r w:rsidRPr="006E339C">
        <w:rPr>
          <w:b/>
        </w:rPr>
        <w:t>ПРОСВЕТИТЕЛЬСКАЯ РАБОТА С РОДИТЕЛЯМИ</w:t>
      </w:r>
      <w:r>
        <w:t xml:space="preserve"> </w:t>
      </w:r>
    </w:p>
    <w:p w:rsidR="00FB3209" w:rsidRDefault="00FB3209" w:rsidP="00386A54">
      <w:pPr>
        <w:tabs>
          <w:tab w:val="left" w:pos="8190"/>
        </w:tabs>
      </w:pPr>
      <w:r>
        <w:t>Смольникова Т.И.</w:t>
      </w:r>
    </w:p>
    <w:p w:rsidR="002D3E41" w:rsidRDefault="00CA2711" w:rsidP="00FB3209">
      <w:pPr>
        <w:tabs>
          <w:tab w:val="left" w:pos="8190"/>
        </w:tabs>
        <w:jc w:val="right"/>
      </w:pPr>
      <w:r>
        <w:t xml:space="preserve"> </w:t>
      </w:r>
      <w:r w:rsidR="00F94CEF">
        <w:t>педагог</w:t>
      </w:r>
      <w:r>
        <w:t>-психолог МБОУ «СОШ №197»</w:t>
      </w:r>
      <w:r w:rsidR="00F94CEF">
        <w:t xml:space="preserve"> ЗАТО</w:t>
      </w:r>
      <w:r w:rsidR="00FB3209">
        <w:t xml:space="preserve"> Северск</w:t>
      </w:r>
      <w:r>
        <w:t xml:space="preserve"> </w:t>
      </w:r>
    </w:p>
    <w:p w:rsidR="00FB3209" w:rsidRDefault="00FB3209" w:rsidP="006E339C">
      <w:pPr>
        <w:tabs>
          <w:tab w:val="left" w:pos="8190"/>
        </w:tabs>
        <w:jc w:val="left"/>
      </w:pPr>
    </w:p>
    <w:p w:rsidR="00C00188" w:rsidRDefault="006E339C" w:rsidP="00CF4508">
      <w:pPr>
        <w:tabs>
          <w:tab w:val="left" w:pos="8190"/>
        </w:tabs>
        <w:ind w:left="0"/>
        <w:jc w:val="both"/>
      </w:pPr>
      <w:r w:rsidRPr="006E339C">
        <w:rPr>
          <w:b/>
        </w:rPr>
        <w:t>Аннотация</w:t>
      </w:r>
      <w:r>
        <w:rPr>
          <w:b/>
        </w:rPr>
        <w:t>:</w:t>
      </w:r>
      <w:r w:rsidR="00C00188">
        <w:rPr>
          <w:b/>
        </w:rPr>
        <w:t xml:space="preserve"> </w:t>
      </w:r>
      <w:r w:rsidR="00C00188">
        <w:t>Статья посвящена профилактической и просветительской работе шк</w:t>
      </w:r>
      <w:r w:rsidR="00EF0BCE">
        <w:t>ольных психологов с родителями по решению проблем</w:t>
      </w:r>
      <w:r w:rsidR="00C00188">
        <w:t xml:space="preserve"> буллинга и кибербуллинга в образовательных </w:t>
      </w:r>
      <w:r w:rsidR="00EF0BCE">
        <w:t>организациях</w:t>
      </w:r>
      <w:r w:rsidR="00C00188">
        <w:t>.</w:t>
      </w:r>
    </w:p>
    <w:p w:rsidR="00042C60" w:rsidRDefault="00F9372B" w:rsidP="00CF4508">
      <w:pPr>
        <w:tabs>
          <w:tab w:val="left" w:pos="8190"/>
        </w:tabs>
        <w:ind w:left="0"/>
        <w:jc w:val="both"/>
        <w:rPr>
          <w:b/>
        </w:rPr>
      </w:pPr>
      <w:r w:rsidRPr="00F9372B">
        <w:rPr>
          <w:b/>
        </w:rPr>
        <w:t>Ключевые слова:</w:t>
      </w:r>
      <w:r>
        <w:t xml:space="preserve"> буллинг; кибербуллинг; агрессия; профилактика буллинга; образование; тренинг; школа ответственного родительства; </w:t>
      </w:r>
      <w:r w:rsidR="00C211CA" w:rsidRPr="00C211CA">
        <w:t>медиации</w:t>
      </w:r>
      <w:r>
        <w:t>;</w:t>
      </w:r>
      <w:r w:rsidR="00C211CA">
        <w:t xml:space="preserve"> в</w:t>
      </w:r>
      <w:r w:rsidR="00C211CA" w:rsidRPr="00C211CA">
        <w:t>осстановительный подход</w:t>
      </w:r>
      <w:r w:rsidR="00C211CA">
        <w:t>.</w:t>
      </w:r>
    </w:p>
    <w:p w:rsidR="00042C60" w:rsidRDefault="00042C60" w:rsidP="00CF4508">
      <w:pPr>
        <w:tabs>
          <w:tab w:val="left" w:pos="8190"/>
        </w:tabs>
        <w:ind w:left="0"/>
        <w:jc w:val="both"/>
        <w:rPr>
          <w:b/>
        </w:rPr>
      </w:pPr>
    </w:p>
    <w:p w:rsidR="00D8319C" w:rsidRPr="00D8319C" w:rsidRDefault="00D8319C" w:rsidP="00D8319C">
      <w:pPr>
        <w:tabs>
          <w:tab w:val="left" w:pos="8190"/>
        </w:tabs>
        <w:jc w:val="both"/>
      </w:pPr>
      <w:r>
        <w:t xml:space="preserve">     </w:t>
      </w:r>
      <w:r w:rsidRPr="00D8319C">
        <w:rPr>
          <w:b/>
          <w:bCs/>
        </w:rPr>
        <w:t>Буллинг</w:t>
      </w:r>
      <w:r w:rsidRPr="00D8319C">
        <w:t xml:space="preserve"> (англ. </w:t>
      </w:r>
      <w:proofErr w:type="spellStart"/>
      <w:proofErr w:type="gramStart"/>
      <w:r w:rsidRPr="00D8319C">
        <w:t>bullying</w:t>
      </w:r>
      <w:proofErr w:type="spellEnd"/>
      <w:r w:rsidRPr="00D8319C">
        <w:t xml:space="preserve">) </w:t>
      </w:r>
      <w:r w:rsidR="00EF0BCE" w:rsidRPr="00D8319C">
        <w:t> —</w:t>
      </w:r>
      <w:proofErr w:type="gramEnd"/>
      <w:r w:rsidR="00EF0BCE" w:rsidRPr="00D8319C">
        <w:t xml:space="preserve"> </w:t>
      </w:r>
      <w:proofErr w:type="spellStart"/>
      <w:r w:rsidRPr="00D8319C">
        <w:t>задира́ние</w:t>
      </w:r>
      <w:proofErr w:type="spellEnd"/>
      <w:r w:rsidRPr="00D8319C">
        <w:t xml:space="preserve">, </w:t>
      </w:r>
      <w:proofErr w:type="spellStart"/>
      <w:r w:rsidRPr="00D8319C">
        <w:t>тра́вля</w:t>
      </w:r>
      <w:proofErr w:type="spellEnd"/>
      <w:r w:rsidRPr="00D8319C">
        <w:t>, агрессивное преследование одного из членов коллектива (особенно колле</w:t>
      </w:r>
      <w:r w:rsidR="00EF0BCE">
        <w:t>ктива школьников и студентов, а</w:t>
      </w:r>
      <w:r w:rsidRPr="00D8319C">
        <w:t> также и коллег) со стороны остальных членов коллектива или его части.</w:t>
      </w:r>
    </w:p>
    <w:p w:rsidR="00304D46" w:rsidRDefault="00D8319C" w:rsidP="00CF4508">
      <w:pPr>
        <w:tabs>
          <w:tab w:val="left" w:pos="8190"/>
        </w:tabs>
        <w:ind w:left="0"/>
        <w:jc w:val="both"/>
      </w:pPr>
      <w:r>
        <w:rPr>
          <w:b/>
          <w:bCs/>
        </w:rPr>
        <w:t xml:space="preserve">       </w:t>
      </w:r>
      <w:proofErr w:type="spellStart"/>
      <w:r w:rsidRPr="00D8319C">
        <w:rPr>
          <w:b/>
          <w:bCs/>
        </w:rPr>
        <w:t>Троллинг</w:t>
      </w:r>
      <w:proofErr w:type="spellEnd"/>
      <w:r w:rsidRPr="00D8319C">
        <w:rPr>
          <w:b/>
          <w:bCs/>
        </w:rPr>
        <w:t xml:space="preserve"> (или </w:t>
      </w:r>
      <w:proofErr w:type="spellStart"/>
      <w:r w:rsidRPr="00D8319C">
        <w:rPr>
          <w:b/>
          <w:bCs/>
        </w:rPr>
        <w:t>кибербуллинг</w:t>
      </w:r>
      <w:proofErr w:type="spellEnd"/>
      <w:r w:rsidRPr="00D8319C">
        <w:rPr>
          <w:b/>
          <w:bCs/>
        </w:rPr>
        <w:t>)</w:t>
      </w:r>
      <w:r w:rsidRPr="00D8319C">
        <w:t> — поведение в интернете, вызывающее неадекватную реакцию других участников общения. Для стороннего наблюдателя процесс издевательства может выглядеть смешным, остроумным, поднимающим интересные темы, в то </w:t>
      </w:r>
      <w:r w:rsidR="00EF0BCE">
        <w:t xml:space="preserve">же </w:t>
      </w:r>
      <w:r w:rsidRPr="00D8319C">
        <w:t xml:space="preserve">время жертвой подобные выпады воспринимаются как жестокое давление. Массовость явления и его тяжелый психологический урон обусловлены тем, что обидчику невозможно ответить лично, а при накале страстей отсутствует возможность физического разрешения вопроса. Все, что остается пострадавшей стороне, — это игнорирование, ответный </w:t>
      </w:r>
      <w:proofErr w:type="spellStart"/>
      <w:r w:rsidRPr="00D8319C">
        <w:t>троллинг</w:t>
      </w:r>
      <w:proofErr w:type="spellEnd"/>
      <w:r w:rsidRPr="00D8319C">
        <w:t xml:space="preserve"> (при </w:t>
      </w:r>
      <w:r w:rsidR="00EF0BCE">
        <w:t>наличии соответствующих</w:t>
      </w:r>
      <w:r w:rsidRPr="00D8319C">
        <w:t xml:space="preserve"> навыков) или вовлечение в </w:t>
      </w:r>
      <w:r w:rsidR="00EF0BCE">
        <w:t xml:space="preserve">провокации </w:t>
      </w:r>
      <w:r>
        <w:t>(4)</w:t>
      </w:r>
      <w:r w:rsidR="00EF0BCE">
        <w:t>.</w:t>
      </w:r>
    </w:p>
    <w:p w:rsidR="0038239D" w:rsidRDefault="00304D46" w:rsidP="00CF4508">
      <w:pPr>
        <w:tabs>
          <w:tab w:val="left" w:pos="8190"/>
        </w:tabs>
        <w:ind w:left="0"/>
        <w:jc w:val="both"/>
      </w:pPr>
      <w:r>
        <w:t xml:space="preserve">      </w:t>
      </w:r>
      <w:r w:rsidR="00C00188">
        <w:t xml:space="preserve">В настоящее время </w:t>
      </w:r>
      <w:r w:rsidR="00C00188" w:rsidRPr="00F9372B">
        <w:t xml:space="preserve">буллинг является довольно распространенной и массовой проблемой. Наиболее часто с данной формой психологического насилия сталкиваются подростки в школе. </w:t>
      </w:r>
      <w:r w:rsidR="00C00188" w:rsidRPr="00C00188">
        <w:t>С развитием информационных технологий и иных средств коммуникации, травля перешла из реальной жизни в Интернет</w:t>
      </w:r>
      <w:r w:rsidR="00EF0BCE">
        <w:t>-пространство</w:t>
      </w:r>
      <w:r w:rsidR="00C00188" w:rsidRPr="00C00188">
        <w:t>, и имеет название «кибербуллинг»</w:t>
      </w:r>
      <w:r w:rsidR="00EF0BCE">
        <w:t xml:space="preserve"> </w:t>
      </w:r>
      <w:r w:rsidR="003D0CD7">
        <w:t>(1)</w:t>
      </w:r>
      <w:r w:rsidR="00C00188">
        <w:t>. Родители подростков сталкиваются с последствиями травли косвенно и не всегда понимают, что происходит с их ребенком. Профилактическая и просветительская работа с родителями</w:t>
      </w:r>
      <w:r w:rsidR="00147E43">
        <w:t xml:space="preserve"> является одним из направлений в профилактике школьного буллинга. </w:t>
      </w:r>
    </w:p>
    <w:p w:rsidR="00913F5B" w:rsidRDefault="0038239D" w:rsidP="00F94CEF">
      <w:pPr>
        <w:tabs>
          <w:tab w:val="left" w:pos="8190"/>
        </w:tabs>
        <w:ind w:left="0"/>
        <w:jc w:val="both"/>
      </w:pPr>
      <w:r>
        <w:t xml:space="preserve">         </w:t>
      </w:r>
      <w:r w:rsidR="003F77F8">
        <w:t>Эта работа</w:t>
      </w:r>
      <w:r w:rsidR="00147E43">
        <w:t xml:space="preserve"> </w:t>
      </w:r>
      <w:r w:rsidR="003F77F8">
        <w:t>актуальна еще и</w:t>
      </w:r>
      <w:r w:rsidR="00147E43">
        <w:t xml:space="preserve"> в связи с тем</w:t>
      </w:r>
      <w:r>
        <w:t>,</w:t>
      </w:r>
      <w:r w:rsidR="00147E43">
        <w:t xml:space="preserve"> что</w:t>
      </w:r>
      <w:r w:rsidR="003F77F8">
        <w:t>,</w:t>
      </w:r>
      <w:r w:rsidR="00147E43">
        <w:t xml:space="preserve"> по исследованиям</w:t>
      </w:r>
      <w:r w:rsidR="00147E43" w:rsidRPr="00147E43">
        <w:t xml:space="preserve"> </w:t>
      </w:r>
      <w:r w:rsidR="00147E43">
        <w:t xml:space="preserve">Е.С. </w:t>
      </w:r>
      <w:proofErr w:type="spellStart"/>
      <w:r w:rsidR="00147E43">
        <w:t>Турутиной</w:t>
      </w:r>
      <w:proofErr w:type="spellEnd"/>
      <w:r w:rsidR="00147E43">
        <w:t xml:space="preserve">, </w:t>
      </w:r>
      <w:r w:rsidR="00147E43" w:rsidRPr="00147E43">
        <w:t>к</w:t>
      </w:r>
      <w:r w:rsidR="003F77F8">
        <w:t>а</w:t>
      </w:r>
      <w:r w:rsidR="00147E43">
        <w:t xml:space="preserve">ндидата </w:t>
      </w:r>
      <w:r w:rsidR="00147E43" w:rsidRPr="00147E43">
        <w:t>филос</w:t>
      </w:r>
      <w:r w:rsidR="00147E43">
        <w:t>офских наук</w:t>
      </w:r>
      <w:r w:rsidR="00147E43" w:rsidRPr="00147E43">
        <w:t>, доцент</w:t>
      </w:r>
      <w:r w:rsidR="00147E43">
        <w:t>а Т</w:t>
      </w:r>
      <w:r w:rsidR="00147E43" w:rsidRPr="00147E43">
        <w:t>ГУ, начальник</w:t>
      </w:r>
      <w:r w:rsidR="00147E43">
        <w:t>а</w:t>
      </w:r>
      <w:r w:rsidR="00147E43" w:rsidRPr="00147E43">
        <w:t xml:space="preserve"> Кризисного центра для женщин МАУ ЦПСА «Семья»</w:t>
      </w:r>
      <w:r w:rsidR="003F77F8">
        <w:t>,</w:t>
      </w:r>
      <w:r w:rsidR="00147E43">
        <w:t xml:space="preserve"> си</w:t>
      </w:r>
      <w:r w:rsidR="003F77F8">
        <w:t xml:space="preserve">туации буллинга возникают как </w:t>
      </w:r>
      <w:r w:rsidR="00147E43">
        <w:t xml:space="preserve">следствие домашнего насилия. Домашнее </w:t>
      </w:r>
      <w:r>
        <w:t>насилие</w:t>
      </w:r>
      <w:r w:rsidR="00147E43">
        <w:t xml:space="preserve"> и жестокое, эмоционально холодное отношение ро</w:t>
      </w:r>
      <w:r w:rsidR="003F77F8">
        <w:t>дителей к детям в семье оказываю</w:t>
      </w:r>
      <w:r w:rsidR="00147E43">
        <w:t>т непосредственное влияние на формирование личности</w:t>
      </w:r>
      <w:r>
        <w:t xml:space="preserve"> и</w:t>
      </w:r>
      <w:r w:rsidR="00147E43">
        <w:t xml:space="preserve"> агрессора</w:t>
      </w:r>
      <w:r w:rsidR="003F77F8">
        <w:t>,</w:t>
      </w:r>
      <w:r w:rsidR="00147E43">
        <w:t xml:space="preserve"> и жертвы</w:t>
      </w:r>
      <w:r>
        <w:t xml:space="preserve">. Следовательно, первичная профилактика буллинга необходима в работе с родителями. Родители, столкнувшись с проблемой травли своего ребенка, часто </w:t>
      </w:r>
      <w:r w:rsidR="003F77F8">
        <w:t xml:space="preserve">находятся </w:t>
      </w:r>
      <w:r>
        <w:t>в растерянности, не знают, ч</w:t>
      </w:r>
      <w:r w:rsidR="004F72DF">
        <w:t xml:space="preserve">то делать, что предпринять, как не ухудшить ситуацию, </w:t>
      </w:r>
      <w:r w:rsidR="005F6B9B">
        <w:t>вмешавшись</w:t>
      </w:r>
      <w:r w:rsidR="004F72DF">
        <w:t xml:space="preserve"> в отношения подростков, </w:t>
      </w:r>
    </w:p>
    <w:p w:rsidR="00F94CEF" w:rsidRPr="00F94CEF" w:rsidRDefault="00F94CEF" w:rsidP="00F94CEF">
      <w:pPr>
        <w:tabs>
          <w:tab w:val="left" w:pos="8190"/>
        </w:tabs>
        <w:ind w:left="0"/>
        <w:jc w:val="both"/>
      </w:pPr>
      <w:r>
        <w:t xml:space="preserve">        </w:t>
      </w:r>
      <w:r w:rsidRPr="00F94CEF">
        <w:t xml:space="preserve">В настоящее время в образовательных </w:t>
      </w:r>
      <w:r w:rsidR="004F72DF">
        <w:t xml:space="preserve">организациях </w:t>
      </w:r>
      <w:r w:rsidRPr="00F94CEF">
        <w:t>ЗАТО Северск реализуется проект «Школа ответственного родительства» (5). Он направлен на просветительскую работу с родителями р</w:t>
      </w:r>
      <w:r w:rsidR="004F72DF">
        <w:t>азных категорий</w:t>
      </w:r>
      <w:r w:rsidR="00F26858">
        <w:t>:</w:t>
      </w:r>
      <w:r w:rsidRPr="00F94CEF">
        <w:t xml:space="preserve"> родители</w:t>
      </w:r>
      <w:r w:rsidR="004F72DF">
        <w:t>,</w:t>
      </w:r>
      <w:r w:rsidRPr="00F94CEF">
        <w:t xml:space="preserve"> заинтересованные в </w:t>
      </w:r>
      <w:r w:rsidR="00F26858">
        <w:t xml:space="preserve">повышении своей </w:t>
      </w:r>
      <w:r w:rsidRPr="00F94CEF">
        <w:t>психологической компетентности, родители «трудных подростков», опекуны детей, оставшихся без попечения родителей. Часто родители сами выходят на обсуждение этой темы</w:t>
      </w:r>
      <w:r w:rsidR="00F26858">
        <w:t>.</w:t>
      </w:r>
      <w:r w:rsidRPr="00F94CEF">
        <w:t xml:space="preserve"> </w:t>
      </w:r>
      <w:r w:rsidR="00F26858">
        <w:t>В ответ на их запросы мною разработана как теоре</w:t>
      </w:r>
      <w:r w:rsidRPr="00F94CEF">
        <w:t>тичес</w:t>
      </w:r>
      <w:r w:rsidR="00F26858">
        <w:t>кие лекции</w:t>
      </w:r>
      <w:r w:rsidRPr="00F94CEF">
        <w:t xml:space="preserve"> по теме </w:t>
      </w:r>
      <w:r w:rsidR="00F26858">
        <w:t>«Бул</w:t>
      </w:r>
      <w:r w:rsidR="005F6B9B">
        <w:t>л</w:t>
      </w:r>
      <w:r w:rsidR="00F26858">
        <w:t>инг и кибербуллинг в школе:</w:t>
      </w:r>
      <w:r w:rsidRPr="00F94CEF">
        <w:t xml:space="preserve"> </w:t>
      </w:r>
      <w:r w:rsidR="00F26858">
        <w:t>что</w:t>
      </w:r>
      <w:r w:rsidRPr="00F94CEF">
        <w:t xml:space="preserve"> должны знать</w:t>
      </w:r>
      <w:r w:rsidR="00F26858" w:rsidRPr="00F26858">
        <w:t xml:space="preserve"> </w:t>
      </w:r>
      <w:r w:rsidR="00F26858" w:rsidRPr="00F94CEF">
        <w:t>родители</w:t>
      </w:r>
      <w:r w:rsidR="00F26858">
        <w:t>»</w:t>
      </w:r>
      <w:r w:rsidR="00CF38AA">
        <w:t>, так и практические</w:t>
      </w:r>
      <w:r w:rsidRPr="00F94CEF">
        <w:t xml:space="preserve"> тренинг</w:t>
      </w:r>
      <w:r w:rsidR="00CF38AA">
        <w:t>и</w:t>
      </w:r>
      <w:r w:rsidRPr="00F94CEF">
        <w:t xml:space="preserve"> «Что делать, если ваш ребенок подвергается травле сверстников?» </w:t>
      </w:r>
    </w:p>
    <w:p w:rsidR="00F94CEF" w:rsidRPr="00F94CEF" w:rsidRDefault="00F94CEF" w:rsidP="00F94CEF">
      <w:pPr>
        <w:tabs>
          <w:tab w:val="left" w:pos="8190"/>
        </w:tabs>
        <w:ind w:left="0"/>
        <w:jc w:val="both"/>
      </w:pPr>
      <w:r w:rsidRPr="00F94CEF">
        <w:lastRenderedPageBreak/>
        <w:t xml:space="preserve">         </w:t>
      </w:r>
      <w:r w:rsidR="005F6B9B">
        <w:t xml:space="preserve">В лекционном материале дается информация </w:t>
      </w:r>
      <w:r w:rsidRPr="005F6B9B">
        <w:t>о</w:t>
      </w:r>
      <w:r w:rsidR="005F6B9B">
        <w:t>б этом явлении, как таковом, о способах борьбы с ним в России и за рубежом. Рассказывается о</w:t>
      </w:r>
      <w:r w:rsidRPr="005F6B9B">
        <w:t xml:space="preserve"> методах работы с этим явлением в школе.</w:t>
      </w:r>
      <w:r w:rsidRPr="00F94CEF">
        <w:t xml:space="preserve"> </w:t>
      </w:r>
    </w:p>
    <w:p w:rsidR="00F94CEF" w:rsidRPr="00F94CEF" w:rsidRDefault="00F94CEF" w:rsidP="00F94CEF">
      <w:pPr>
        <w:tabs>
          <w:tab w:val="left" w:pos="8190"/>
        </w:tabs>
        <w:ind w:left="0"/>
        <w:jc w:val="both"/>
      </w:pPr>
      <w:r w:rsidRPr="00F94CEF">
        <w:t xml:space="preserve">         На тренинге с родителями решаются реальные ситуации и обсуждается проблема насилия и холодного отношения в семье, как источника буллинга. Кибербуллинг встречается довольно часто, но родители реже его замечают, если не </w:t>
      </w:r>
      <w:r w:rsidR="00CF38AA">
        <w:t xml:space="preserve">всегда </w:t>
      </w:r>
      <w:r w:rsidRPr="00F94CEF">
        <w:t>внимательны к тому, как их ребенок общается в социальных сетях. Студенты философского факультета ТГУ под руководством заведующего кафедрой социологии Виталия Кашпура провели исс</w:t>
      </w:r>
      <w:r w:rsidR="00CF38AA">
        <w:t>ледование на тему</w:t>
      </w:r>
      <w:r w:rsidRPr="00F94CEF">
        <w:t xml:space="preserve"> «Отношение к безопасности поведения старшеклассников в Интернете»</w:t>
      </w:r>
      <w:r w:rsidR="00CF38AA">
        <w:t>.</w:t>
      </w:r>
      <w:r w:rsidRPr="00F94CEF">
        <w:t xml:space="preserve"> Со</w:t>
      </w:r>
      <w:r w:rsidR="00CF38AA">
        <w:t>гласно результатам исследования</w:t>
      </w:r>
      <w:r w:rsidR="00F877A2">
        <w:t>,</w:t>
      </w:r>
      <w:r w:rsidRPr="00F94CEF">
        <w:t xml:space="preserve"> все старшеклассники имеют доступ в Сеть. 82% опрошенных заявили, что их действия в Интерне</w:t>
      </w:r>
      <w:r w:rsidR="00CF38AA">
        <w:t>те не контролируются родителями</w:t>
      </w:r>
      <w:r w:rsidRPr="00F94CEF">
        <w:t xml:space="preserve"> (2). </w:t>
      </w:r>
    </w:p>
    <w:p w:rsidR="00F94CEF" w:rsidRPr="00913F5B" w:rsidRDefault="00F94CEF" w:rsidP="00913F5B">
      <w:pPr>
        <w:tabs>
          <w:tab w:val="left" w:pos="8190"/>
        </w:tabs>
        <w:ind w:left="0"/>
        <w:jc w:val="both"/>
      </w:pPr>
      <w:r w:rsidRPr="00F94CEF">
        <w:t xml:space="preserve">      «Результаты исследования показывают, что в случае попадания в неприятную историю в Сети школьники скорее ориентируются на свои собственные силы или на помощь сверстников, но не взрослых. Только 21% попросит помощи у родителей, 4% — у правоохранительных органов, 1% – у учителей. Такая линия поведения может не столько разрешить проблемы, сколько усугубить и</w:t>
      </w:r>
      <w:r w:rsidR="00F877A2">
        <w:t xml:space="preserve">х», — подчеркнул Виталий </w:t>
      </w:r>
      <w:proofErr w:type="spellStart"/>
      <w:r w:rsidR="00F877A2">
        <w:t>Кашпур</w:t>
      </w:r>
      <w:proofErr w:type="spellEnd"/>
      <w:r w:rsidR="00F877A2">
        <w:t xml:space="preserve"> </w:t>
      </w:r>
      <w:r w:rsidRPr="00F94CEF">
        <w:t>(2)</w:t>
      </w:r>
      <w:r w:rsidR="00F877A2">
        <w:t>.</w:t>
      </w:r>
    </w:p>
    <w:p w:rsidR="00C211CA" w:rsidRDefault="00913F5B" w:rsidP="00240F85">
      <w:pPr>
        <w:tabs>
          <w:tab w:val="left" w:pos="8190"/>
        </w:tabs>
        <w:ind w:left="0"/>
        <w:jc w:val="both"/>
      </w:pPr>
      <w:r>
        <w:t xml:space="preserve">         Проблему кибербуллинга решать необходимо</w:t>
      </w:r>
      <w:r w:rsidR="00F94CEF">
        <w:t>,</w:t>
      </w:r>
      <w:r>
        <w:t xml:space="preserve"> выводя ее из зоны </w:t>
      </w:r>
      <w:r w:rsidR="00C211CA">
        <w:t>виртуального</w:t>
      </w:r>
      <w:r>
        <w:t xml:space="preserve"> пространства в реальную жизнь, </w:t>
      </w:r>
      <w:r w:rsidR="00C211CA">
        <w:t>обсуждая</w:t>
      </w:r>
      <w:r>
        <w:t xml:space="preserve"> ее с подростками на классном часу и на родительском собрании, информируя всех участников буллинга о юридической стороне этого вопроса</w:t>
      </w:r>
      <w:r w:rsidR="00C211CA">
        <w:t xml:space="preserve">. </w:t>
      </w:r>
    </w:p>
    <w:p w:rsidR="00913F5B" w:rsidRDefault="00C211CA" w:rsidP="00240F85">
      <w:pPr>
        <w:tabs>
          <w:tab w:val="left" w:pos="8190"/>
        </w:tabs>
        <w:ind w:left="0"/>
        <w:jc w:val="both"/>
      </w:pPr>
      <w:r>
        <w:t xml:space="preserve">        Так же </w:t>
      </w:r>
      <w:r w:rsidR="00F877A2" w:rsidRPr="00822DA9">
        <w:rPr>
          <w:bCs/>
        </w:rPr>
        <w:t>для</w:t>
      </w:r>
      <w:r w:rsidR="00F877A2" w:rsidRPr="00822DA9">
        <w:t xml:space="preserve"> </w:t>
      </w:r>
      <w:r w:rsidR="00F877A2" w:rsidRPr="00822DA9">
        <w:rPr>
          <w:bCs/>
        </w:rPr>
        <w:t xml:space="preserve">урегулирование групповых конфликтов в классе или внутри группы родителей класса </w:t>
      </w:r>
      <w:r>
        <w:t>очень эффективно использовать</w:t>
      </w:r>
      <w:r w:rsidR="00913F5B">
        <w:t xml:space="preserve"> метод, разработанный в </w:t>
      </w:r>
      <w:r w:rsidR="00F877A2">
        <w:t>службе медиации, т</w:t>
      </w:r>
      <w:r>
        <w:t>ак называемый «Восстановительный подход»</w:t>
      </w:r>
      <w:r w:rsidR="00C57A74">
        <w:t xml:space="preserve"> (6)</w:t>
      </w:r>
      <w:r w:rsidR="00F877A2">
        <w:t>. Одна</w:t>
      </w:r>
      <w:r w:rsidR="00822DA9">
        <w:t xml:space="preserve"> из форм работы </w:t>
      </w:r>
      <w:r w:rsidR="00F877A2">
        <w:t xml:space="preserve">- </w:t>
      </w:r>
      <w:r w:rsidR="00822DA9" w:rsidRPr="00822DA9">
        <w:rPr>
          <w:b/>
          <w:bCs/>
        </w:rPr>
        <w:t>«Круг сообщества»</w:t>
      </w:r>
      <w:r w:rsidR="00F877A2">
        <w:rPr>
          <w:b/>
          <w:bCs/>
        </w:rPr>
        <w:t>,</w:t>
      </w:r>
      <w:r w:rsidR="00822DA9">
        <w:rPr>
          <w:b/>
          <w:bCs/>
        </w:rPr>
        <w:t xml:space="preserve"> </w:t>
      </w:r>
      <w:r w:rsidR="00F877A2">
        <w:rPr>
          <w:bCs/>
        </w:rPr>
        <w:t xml:space="preserve">в котором происходит </w:t>
      </w:r>
      <w:r w:rsidR="00822DA9" w:rsidRPr="00822DA9">
        <w:rPr>
          <w:bCs/>
        </w:rPr>
        <w:t>обращение к нравственным ценностям, достижение договоренн</w:t>
      </w:r>
      <w:r w:rsidR="00F877A2">
        <w:rPr>
          <w:bCs/>
        </w:rPr>
        <w:t xml:space="preserve">ости и взаимной ответственности </w:t>
      </w:r>
      <w:r w:rsidR="00F877A2">
        <w:t>с целью</w:t>
      </w:r>
      <w:r>
        <w:t xml:space="preserve"> загладить психологические последствия травли.</w:t>
      </w:r>
    </w:p>
    <w:p w:rsidR="00240F85" w:rsidRPr="00710FF0" w:rsidRDefault="003D0CD7" w:rsidP="00710FF0">
      <w:pPr>
        <w:tabs>
          <w:tab w:val="left" w:pos="8190"/>
        </w:tabs>
        <w:ind w:left="0"/>
        <w:jc w:val="both"/>
      </w:pPr>
      <w:r w:rsidRPr="003D0CD7">
        <w:rPr>
          <w:rFonts w:eastAsia="MS Mincho" w:cs="Times New Roman"/>
          <w:szCs w:val="24"/>
          <w:lang w:eastAsia="ja-JP"/>
        </w:rPr>
        <w:t xml:space="preserve"> </w:t>
      </w:r>
      <w:r w:rsidR="00C211CA">
        <w:rPr>
          <w:rFonts w:eastAsia="MS Mincho" w:cs="Times New Roman"/>
          <w:szCs w:val="24"/>
          <w:lang w:eastAsia="ja-JP"/>
        </w:rPr>
        <w:t xml:space="preserve">      </w:t>
      </w:r>
      <w:r w:rsidR="00240F85">
        <w:rPr>
          <w:rFonts w:eastAsia="MS Mincho" w:cs="Times New Roman"/>
          <w:szCs w:val="24"/>
          <w:lang w:eastAsia="ja-JP"/>
        </w:rPr>
        <w:t xml:space="preserve"> </w:t>
      </w:r>
      <w:r w:rsidR="00710FF0" w:rsidRPr="00D156F3">
        <w:t>В настоящее время существует несколько направлений профессиональной помощи в предотвращении последствий буллинга и кибербуллинга.</w:t>
      </w:r>
    </w:p>
    <w:p w:rsidR="00D156F3" w:rsidRPr="00240F85" w:rsidRDefault="00240F85" w:rsidP="00240F85">
      <w:pPr>
        <w:tabs>
          <w:tab w:val="left" w:pos="8190"/>
        </w:tabs>
        <w:ind w:left="0"/>
        <w:jc w:val="both"/>
        <w:rPr>
          <w:rFonts w:eastAsia="MS Mincho" w:cs="Times New Roman"/>
          <w:bCs/>
          <w:szCs w:val="24"/>
          <w:lang w:eastAsia="ja-JP"/>
        </w:rPr>
      </w:pPr>
      <w:r>
        <w:rPr>
          <w:rFonts w:eastAsia="MS Mincho" w:cs="Times New Roman"/>
          <w:bCs/>
          <w:szCs w:val="24"/>
          <w:lang w:eastAsia="ja-JP"/>
        </w:rPr>
        <w:t xml:space="preserve">       </w:t>
      </w:r>
      <w:r w:rsidRPr="00240F85">
        <w:rPr>
          <w:rFonts w:eastAsia="MS Mincho" w:cs="Times New Roman"/>
          <w:bCs/>
          <w:szCs w:val="24"/>
          <w:lang w:eastAsia="ja-JP"/>
        </w:rPr>
        <w:t xml:space="preserve"> Для родителей важно знать, куда они могут обратиться в случае травли ребенка. </w:t>
      </w:r>
      <w:r w:rsidR="003D0CD7">
        <w:t xml:space="preserve">     </w:t>
      </w:r>
    </w:p>
    <w:p w:rsidR="00D156F3" w:rsidRDefault="00D156F3" w:rsidP="00CF4508">
      <w:pPr>
        <w:tabs>
          <w:tab w:val="left" w:pos="8190"/>
        </w:tabs>
        <w:ind w:left="0"/>
        <w:jc w:val="both"/>
      </w:pPr>
      <w:r>
        <w:t xml:space="preserve">        Во первых необходимо сообщить об этом школьным специалистам: психологу, классному руководителю. </w:t>
      </w:r>
      <w:r w:rsidR="00710FF0">
        <w:t xml:space="preserve">Кроме того, </w:t>
      </w:r>
      <w:r w:rsidR="00710FF0">
        <w:rPr>
          <w:rFonts w:eastAsia="MS Mincho" w:cs="Times New Roman"/>
          <w:szCs w:val="24"/>
          <w:lang w:eastAsia="ja-JP"/>
        </w:rPr>
        <w:t>б</w:t>
      </w:r>
      <w:r w:rsidR="00710FF0">
        <w:rPr>
          <w:rFonts w:eastAsia="MS Mincho" w:cs="Times New Roman"/>
          <w:bCs/>
          <w:szCs w:val="24"/>
          <w:lang w:eastAsia="ja-JP"/>
        </w:rPr>
        <w:t>лаготворительной организацией</w:t>
      </w:r>
      <w:r w:rsidR="00710FF0" w:rsidRPr="00240F85">
        <w:rPr>
          <w:rFonts w:eastAsia="MS Mincho" w:cs="Times New Roman"/>
          <w:bCs/>
          <w:szCs w:val="24"/>
          <w:lang w:eastAsia="ja-JP"/>
        </w:rPr>
        <w:t xml:space="preserve"> «Семья детям</w:t>
      </w:r>
      <w:r w:rsidR="00710FF0">
        <w:rPr>
          <w:rFonts w:eastAsia="MS Mincho" w:cs="Times New Roman"/>
          <w:bCs/>
          <w:szCs w:val="24"/>
          <w:lang w:eastAsia="ja-JP"/>
        </w:rPr>
        <w:t xml:space="preserve">» (4) </w:t>
      </w:r>
      <w:r w:rsidR="00710FF0">
        <w:rPr>
          <w:rFonts w:eastAsia="MS Mincho" w:cs="Times New Roman"/>
          <w:szCs w:val="24"/>
          <w:lang w:eastAsia="ja-JP"/>
        </w:rPr>
        <w:t>разработаны буклеты «Как остановить травлю в школе»</w:t>
      </w:r>
    </w:p>
    <w:p w:rsidR="00CF4508" w:rsidRPr="00710FF0" w:rsidRDefault="00D156F3" w:rsidP="00CF4508">
      <w:pPr>
        <w:tabs>
          <w:tab w:val="left" w:pos="8190"/>
        </w:tabs>
        <w:ind w:left="0"/>
        <w:jc w:val="both"/>
      </w:pPr>
      <w:r>
        <w:t xml:space="preserve">        </w:t>
      </w:r>
      <w:r w:rsidR="00FD4694">
        <w:rPr>
          <w:b/>
        </w:rPr>
        <w:t xml:space="preserve">Куда </w:t>
      </w:r>
      <w:r w:rsidR="00F9372B">
        <w:rPr>
          <w:b/>
        </w:rPr>
        <w:t>можно</w:t>
      </w:r>
      <w:r w:rsidR="00FD4694">
        <w:rPr>
          <w:b/>
        </w:rPr>
        <w:t xml:space="preserve"> обратиться за помощью:</w:t>
      </w:r>
      <w:r w:rsidR="00CF4508">
        <w:rPr>
          <w:b/>
        </w:rPr>
        <w:t xml:space="preserve"> </w:t>
      </w:r>
      <w:r w:rsidR="00CF4508">
        <w:rPr>
          <w:rFonts w:eastAsia="Times New Roman"/>
          <w:bCs/>
        </w:rPr>
        <w:t xml:space="preserve">     </w:t>
      </w:r>
    </w:p>
    <w:p w:rsidR="00CF4508" w:rsidRDefault="00CF4508" w:rsidP="00CF4508">
      <w:pPr>
        <w:tabs>
          <w:tab w:val="left" w:pos="8190"/>
        </w:tabs>
        <w:ind w:left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/>
          <w:bCs/>
        </w:rPr>
        <w:t xml:space="preserve">       </w:t>
      </w:r>
      <w:r w:rsidR="00FD4694" w:rsidRPr="00D156F3">
        <w:rPr>
          <w:rFonts w:eastAsia="Times New Roman" w:cs="Times New Roman"/>
          <w:bCs/>
          <w:szCs w:val="24"/>
          <w:lang w:eastAsia="ru-RU"/>
        </w:rPr>
        <w:t>Линия помощи «Дети Онлайн</w:t>
      </w:r>
      <w:r w:rsidR="00FD4694" w:rsidRPr="00D156F3">
        <w:rPr>
          <w:rFonts w:eastAsia="Times New Roman" w:cs="Times New Roman"/>
          <w:szCs w:val="24"/>
          <w:lang w:eastAsia="ru-RU"/>
        </w:rPr>
        <w:t>» — это единственная в России уникальная служба телефонного и онлайн-консультирования, которая оказывает психологическую и информационную поддержку детям и подросткам, столкнувшимся с различными проблемами в Интернете. На Линии помощи «Дети Онлайн» работают профессиональные эксперты — психологи Фонда Развития Интернет и выпускники факультета психологии МГУ имени М.В. Ломоносова.</w:t>
      </w:r>
      <w:r w:rsidR="00FD4694" w:rsidRPr="00D156F3">
        <w:rPr>
          <w:rFonts w:eastAsia="Times New Roman" w:cs="Times New Roman"/>
          <w:bCs/>
          <w:szCs w:val="24"/>
          <w:lang w:eastAsia="ru-RU"/>
        </w:rPr>
        <w:t xml:space="preserve"> Целевая аудитория</w:t>
      </w:r>
      <w:r w:rsidR="00FD4694" w:rsidRPr="00D156F3">
        <w:rPr>
          <w:rFonts w:eastAsia="Times New Roman" w:cs="Times New Roman"/>
          <w:szCs w:val="24"/>
          <w:lang w:eastAsia="ru-RU"/>
        </w:rPr>
        <w:t> — дети, подростки, родители и работники образовательных и воспитательных учреждений.</w:t>
      </w:r>
    </w:p>
    <w:p w:rsidR="00FD4694" w:rsidRPr="00FD4694" w:rsidRDefault="00CF4508" w:rsidP="00CF4508">
      <w:pPr>
        <w:tabs>
          <w:tab w:val="left" w:pos="8190"/>
        </w:tabs>
        <w:ind w:left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/>
        </w:rPr>
        <w:t xml:space="preserve">       </w:t>
      </w:r>
      <w:r w:rsidR="00FD4694" w:rsidRPr="00D156F3">
        <w:rPr>
          <w:rFonts w:eastAsia="Times New Roman" w:cs="Times New Roman"/>
          <w:bCs/>
          <w:szCs w:val="24"/>
          <w:lang w:eastAsia="ru-RU"/>
        </w:rPr>
        <w:t xml:space="preserve">Обратиться на Линию помощи можно по телефону 8-800-25-000-15, бесплатно позвонив из любой точки страны, либо по электронной почте: </w:t>
      </w:r>
      <w:hyperlink r:id="rId5" w:history="1">
        <w:r w:rsidR="00FD4694" w:rsidRPr="00D156F3">
          <w:rPr>
            <w:rFonts w:eastAsia="Times New Roman" w:cs="Times New Roman"/>
            <w:bCs/>
            <w:color w:val="0000FF"/>
            <w:szCs w:val="24"/>
            <w:u w:val="single"/>
            <w:lang w:eastAsia="ru-RU"/>
          </w:rPr>
          <w:t>helpline@detionline.com</w:t>
        </w:r>
      </w:hyperlink>
      <w:r w:rsidR="00FD4694" w:rsidRPr="00D156F3">
        <w:rPr>
          <w:rFonts w:eastAsia="Times New Roman" w:cs="Times New Roman"/>
          <w:bCs/>
          <w:szCs w:val="24"/>
          <w:lang w:eastAsia="ru-RU"/>
        </w:rPr>
        <w:t>. Звонки принимаются в рабочие дни с 9.00 до 18.00 по московскому времени.</w:t>
      </w:r>
    </w:p>
    <w:p w:rsidR="00FD4694" w:rsidRPr="00D156F3" w:rsidRDefault="00CF4508" w:rsidP="00CF4508">
      <w:pPr>
        <w:ind w:left="0" w:right="0" w:firstLine="113"/>
        <w:jc w:val="both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 xml:space="preserve">     </w:t>
      </w:r>
      <w:r w:rsidR="00FD4694" w:rsidRPr="00FD4694">
        <w:rPr>
          <w:rFonts w:eastAsia="MS Mincho" w:cs="Times New Roman"/>
          <w:szCs w:val="24"/>
          <w:lang w:eastAsia="ja-JP"/>
        </w:rPr>
        <w:t xml:space="preserve">Организация «Врачи детям» разработали сайт </w:t>
      </w:r>
      <w:hyperlink r:id="rId6" w:tgtFrame="_blank" w:history="1">
        <w:r w:rsidR="00FD4694" w:rsidRPr="005F6B9B">
          <w:rPr>
            <w:rFonts w:eastAsia="MS Mincho" w:cs="Times New Roman"/>
            <w:szCs w:val="24"/>
            <w:lang w:eastAsia="ja-JP"/>
          </w:rPr>
          <w:t>«</w:t>
        </w:r>
        <w:proofErr w:type="spellStart"/>
        <w:r w:rsidR="00FD4694" w:rsidRPr="005F6B9B">
          <w:rPr>
            <w:rFonts w:eastAsia="MS Mincho" w:cs="Times New Roman"/>
            <w:szCs w:val="24"/>
            <w:lang w:eastAsia="ja-JP"/>
          </w:rPr>
          <w:t>помощьрядом.рф</w:t>
        </w:r>
        <w:proofErr w:type="spellEnd"/>
        <w:r w:rsidR="00FD4694" w:rsidRPr="005F6B9B">
          <w:rPr>
            <w:rFonts w:eastAsia="MS Mincho" w:cs="Times New Roman"/>
            <w:szCs w:val="24"/>
            <w:lang w:eastAsia="ja-JP"/>
          </w:rPr>
          <w:t>»</w:t>
        </w:r>
      </w:hyperlink>
      <w:r w:rsidR="00FD4694" w:rsidRPr="00FD4694">
        <w:rPr>
          <w:rFonts w:eastAsia="MS Mincho" w:cs="Times New Roman"/>
          <w:szCs w:val="24"/>
          <w:lang w:eastAsia="ja-JP"/>
        </w:rPr>
        <w:t xml:space="preserve">, где можно получить квалифицированную помощь психологов онлайн. </w:t>
      </w:r>
      <w:r w:rsidR="005F6B9B">
        <w:rPr>
          <w:rFonts w:eastAsia="MS Mincho" w:cs="Times New Roman"/>
          <w:szCs w:val="24"/>
          <w:lang w:eastAsia="ja-JP"/>
        </w:rPr>
        <w:t xml:space="preserve">Также </w:t>
      </w:r>
      <w:r w:rsidR="00FD4694" w:rsidRPr="00FD4694">
        <w:rPr>
          <w:rFonts w:eastAsia="MS Mincho" w:cs="Times New Roman"/>
          <w:szCs w:val="24"/>
          <w:lang w:eastAsia="ja-JP"/>
        </w:rPr>
        <w:t>на этом сайте есть приложение для детей, ставших объектом травли со стороны сверстников — это приложение называется</w:t>
      </w:r>
      <w:hyperlink r:id="rId7" w:tgtFrame="_blank" w:history="1">
        <w:r w:rsidR="00FD4694" w:rsidRPr="005F6B9B">
          <w:rPr>
            <w:rFonts w:eastAsia="MS Mincho" w:cs="Times New Roman"/>
            <w:szCs w:val="24"/>
            <w:lang w:eastAsia="ja-JP"/>
          </w:rPr>
          <w:t xml:space="preserve"> «</w:t>
        </w:r>
        <w:proofErr w:type="spellStart"/>
        <w:r w:rsidR="00FD4694" w:rsidRPr="005F6B9B">
          <w:rPr>
            <w:rFonts w:eastAsia="MS Mincho" w:cs="Times New Roman"/>
            <w:szCs w:val="24"/>
            <w:lang w:eastAsia="ja-JP"/>
          </w:rPr>
          <w:t>классныеигры.рф</w:t>
        </w:r>
        <w:proofErr w:type="spellEnd"/>
        <w:r w:rsidR="00FD4694" w:rsidRPr="005F6B9B">
          <w:rPr>
            <w:rFonts w:eastAsia="MS Mincho" w:cs="Times New Roman"/>
            <w:szCs w:val="24"/>
            <w:lang w:eastAsia="ja-JP"/>
          </w:rPr>
          <w:t>»</w:t>
        </w:r>
      </w:hyperlink>
      <w:r w:rsidR="00FD4694" w:rsidRPr="005F6B9B">
        <w:rPr>
          <w:rFonts w:eastAsia="MS Mincho" w:cs="Times New Roman"/>
          <w:szCs w:val="24"/>
          <w:lang w:eastAsia="ja-JP"/>
        </w:rPr>
        <w:t>,</w:t>
      </w:r>
      <w:r w:rsidR="00FD4694" w:rsidRPr="00FD4694">
        <w:rPr>
          <w:rFonts w:eastAsia="MS Mincho" w:cs="Times New Roman"/>
          <w:szCs w:val="24"/>
          <w:lang w:eastAsia="ja-JP"/>
        </w:rPr>
        <w:t xml:space="preserve"> где собрана  вся информация о буллинге и даже «тренажер для смелых», который может в игровой форме выбрать вариант решения ситуации, в которой оказался ребенок. </w:t>
      </w:r>
    </w:p>
    <w:p w:rsidR="008818B6" w:rsidRPr="00CF4508" w:rsidRDefault="00CF4508" w:rsidP="00CF4508">
      <w:pPr>
        <w:jc w:val="both"/>
        <w:rPr>
          <w:rFonts w:eastAsia="MS Mincho" w:cs="Times New Roman"/>
          <w:szCs w:val="24"/>
          <w:lang w:eastAsia="ja-JP"/>
        </w:rPr>
      </w:pPr>
      <w:r>
        <w:rPr>
          <w:rFonts w:eastAsia="MS Mincho" w:cs="Times New Roman"/>
          <w:szCs w:val="24"/>
          <w:lang w:eastAsia="ja-JP"/>
        </w:rPr>
        <w:t xml:space="preserve">     </w:t>
      </w:r>
      <w:r w:rsidR="00FD4694" w:rsidRPr="00FD4694">
        <w:rPr>
          <w:rFonts w:eastAsia="MS Mincho" w:cs="Times New Roman"/>
          <w:szCs w:val="24"/>
          <w:lang w:eastAsia="ja-JP"/>
        </w:rPr>
        <w:t xml:space="preserve">В Томске можно обратиться в кризисный центр </w:t>
      </w:r>
      <w:hyperlink r:id="rId8" w:tgtFrame="_blank" w:history="1">
        <w:r w:rsidR="00FD4694" w:rsidRPr="005F6B9B">
          <w:rPr>
            <w:rFonts w:eastAsia="MS Mincho" w:cs="Times New Roman"/>
            <w:szCs w:val="24"/>
            <w:lang w:eastAsia="ja-JP"/>
          </w:rPr>
          <w:t>«Семья».</w:t>
        </w:r>
      </w:hyperlink>
      <w:r w:rsidR="00FD4694" w:rsidRPr="00CF4508">
        <w:rPr>
          <w:rFonts w:asciiTheme="minorHAnsi" w:eastAsiaTheme="minorEastAsia" w:hAnsi="Arial"/>
          <w:bCs/>
          <w:color w:val="000000" w:themeColor="text1"/>
          <w:sz w:val="64"/>
          <w:szCs w:val="64"/>
          <w:lang w:eastAsia="ru-RU"/>
        </w:rPr>
        <w:t xml:space="preserve"> </w:t>
      </w:r>
      <w:r w:rsidR="006C50D9" w:rsidRPr="00CF4508">
        <w:rPr>
          <w:rFonts w:eastAsia="MS Mincho" w:cs="Times New Roman"/>
          <w:bCs/>
          <w:szCs w:val="24"/>
          <w:lang w:eastAsia="ja-JP"/>
        </w:rPr>
        <w:t>МАУ ЦПСА «Семья»</w:t>
      </w:r>
    </w:p>
    <w:p w:rsidR="008818B6" w:rsidRPr="00CF4508" w:rsidRDefault="006C50D9" w:rsidP="00E83B55">
      <w:pPr>
        <w:ind w:left="0" w:right="0"/>
        <w:jc w:val="left"/>
        <w:rPr>
          <w:rFonts w:eastAsia="MS Mincho" w:cs="Times New Roman"/>
          <w:szCs w:val="24"/>
          <w:lang w:eastAsia="ja-JP"/>
        </w:rPr>
      </w:pPr>
      <w:r w:rsidRPr="00CF4508">
        <w:rPr>
          <w:rFonts w:eastAsia="MS Mincho" w:cs="Times New Roman"/>
          <w:bCs/>
          <w:szCs w:val="24"/>
          <w:lang w:eastAsia="ja-JP"/>
        </w:rPr>
        <w:t>Адрес: г.Томск, ул. Куйбышева, 1; ул. Говорова, 76/1Телефоны: 72-02-10, 62-44-00</w:t>
      </w:r>
    </w:p>
    <w:p w:rsidR="008818B6" w:rsidRPr="00EF0BCE" w:rsidRDefault="006C50D9" w:rsidP="00E83B55">
      <w:pPr>
        <w:ind w:left="0" w:right="0"/>
        <w:jc w:val="left"/>
        <w:rPr>
          <w:rFonts w:eastAsia="MS Mincho" w:cs="Times New Roman"/>
          <w:bCs/>
          <w:szCs w:val="24"/>
          <w:lang w:val="en-US" w:eastAsia="ja-JP"/>
        </w:rPr>
      </w:pPr>
      <w:r w:rsidRPr="00CF4508">
        <w:rPr>
          <w:rFonts w:eastAsia="MS Mincho" w:cs="Times New Roman"/>
          <w:bCs/>
          <w:szCs w:val="24"/>
          <w:lang w:eastAsia="ja-JP"/>
        </w:rPr>
        <w:lastRenderedPageBreak/>
        <w:t>Сайт</w:t>
      </w:r>
      <w:r w:rsidRPr="00EF0BCE">
        <w:rPr>
          <w:rFonts w:eastAsia="MS Mincho" w:cs="Times New Roman"/>
          <w:bCs/>
          <w:szCs w:val="24"/>
          <w:lang w:val="en-US" w:eastAsia="ja-JP"/>
        </w:rPr>
        <w:t xml:space="preserve">: </w:t>
      </w:r>
      <w:proofErr w:type="spellStart"/>
      <w:r w:rsidRPr="00CF4508">
        <w:rPr>
          <w:rFonts w:eastAsia="MS Mincho" w:cs="Times New Roman"/>
          <w:bCs/>
          <w:szCs w:val="24"/>
          <w:lang w:val="en-US" w:eastAsia="ja-JP"/>
        </w:rPr>
        <w:t>semya</w:t>
      </w:r>
      <w:proofErr w:type="spellEnd"/>
      <w:r w:rsidRPr="00EF0BCE">
        <w:rPr>
          <w:rFonts w:eastAsia="MS Mincho" w:cs="Times New Roman"/>
          <w:bCs/>
          <w:szCs w:val="24"/>
          <w:lang w:val="en-US" w:eastAsia="ja-JP"/>
        </w:rPr>
        <w:t>-</w:t>
      </w:r>
      <w:proofErr w:type="spellStart"/>
      <w:r w:rsidRPr="00CF4508">
        <w:rPr>
          <w:rFonts w:eastAsia="MS Mincho" w:cs="Times New Roman"/>
          <w:bCs/>
          <w:szCs w:val="24"/>
          <w:lang w:val="en-US" w:eastAsia="ja-JP"/>
        </w:rPr>
        <w:t>tomsk</w:t>
      </w:r>
      <w:r w:rsidRPr="00EF0BCE">
        <w:rPr>
          <w:rFonts w:eastAsia="MS Mincho" w:cs="Times New Roman"/>
          <w:bCs/>
          <w:szCs w:val="24"/>
          <w:lang w:val="en-US" w:eastAsia="ja-JP"/>
        </w:rPr>
        <w:t>.</w:t>
      </w:r>
      <w:r w:rsidRPr="00CF4508">
        <w:rPr>
          <w:rFonts w:eastAsia="MS Mincho" w:cs="Times New Roman"/>
          <w:bCs/>
          <w:szCs w:val="24"/>
          <w:lang w:val="en-US" w:eastAsia="ja-JP"/>
        </w:rPr>
        <w:t>ruE</w:t>
      </w:r>
      <w:proofErr w:type="spellEnd"/>
      <w:r w:rsidRPr="00EF0BCE">
        <w:rPr>
          <w:rFonts w:eastAsia="MS Mincho" w:cs="Times New Roman"/>
          <w:bCs/>
          <w:szCs w:val="24"/>
          <w:lang w:val="en-US" w:eastAsia="ja-JP"/>
        </w:rPr>
        <w:t>-</w:t>
      </w:r>
      <w:r w:rsidRPr="00CF4508">
        <w:rPr>
          <w:rFonts w:eastAsia="MS Mincho" w:cs="Times New Roman"/>
          <w:bCs/>
          <w:szCs w:val="24"/>
          <w:lang w:val="en-US" w:eastAsia="ja-JP"/>
        </w:rPr>
        <w:t>mail</w:t>
      </w:r>
      <w:r w:rsidRPr="00EF0BCE">
        <w:rPr>
          <w:rFonts w:eastAsia="MS Mincho" w:cs="Times New Roman"/>
          <w:bCs/>
          <w:szCs w:val="24"/>
          <w:lang w:val="en-US" w:eastAsia="ja-JP"/>
        </w:rPr>
        <w:t xml:space="preserve">: </w:t>
      </w:r>
      <w:hyperlink r:id="rId9" w:history="1">
        <w:r w:rsidR="00CF4508" w:rsidRPr="002405C6">
          <w:rPr>
            <w:rStyle w:val="ab"/>
            <w:rFonts w:eastAsia="MS Mincho" w:cs="Times New Roman"/>
            <w:bCs/>
            <w:szCs w:val="24"/>
            <w:lang w:val="en-US" w:eastAsia="ja-JP"/>
          </w:rPr>
          <w:t>nasiliestop</w:t>
        </w:r>
        <w:r w:rsidR="00CF4508" w:rsidRPr="00EF0BCE">
          <w:rPr>
            <w:rStyle w:val="ab"/>
            <w:rFonts w:eastAsia="MS Mincho" w:cs="Times New Roman"/>
            <w:bCs/>
            <w:szCs w:val="24"/>
            <w:lang w:val="en-US" w:eastAsia="ja-JP"/>
          </w:rPr>
          <w:t>@</w:t>
        </w:r>
        <w:r w:rsidR="00CF4508" w:rsidRPr="002405C6">
          <w:rPr>
            <w:rStyle w:val="ab"/>
            <w:rFonts w:eastAsia="MS Mincho" w:cs="Times New Roman"/>
            <w:bCs/>
            <w:szCs w:val="24"/>
            <w:lang w:val="en-US" w:eastAsia="ja-JP"/>
          </w:rPr>
          <w:t>mail</w:t>
        </w:r>
        <w:r w:rsidR="00CF4508" w:rsidRPr="00EF0BCE">
          <w:rPr>
            <w:rStyle w:val="ab"/>
            <w:rFonts w:eastAsia="MS Mincho" w:cs="Times New Roman"/>
            <w:bCs/>
            <w:szCs w:val="24"/>
            <w:lang w:val="en-US" w:eastAsia="ja-JP"/>
          </w:rPr>
          <w:t>.</w:t>
        </w:r>
        <w:r w:rsidR="00CF4508" w:rsidRPr="002405C6">
          <w:rPr>
            <w:rStyle w:val="ab"/>
            <w:rFonts w:eastAsia="MS Mincho" w:cs="Times New Roman"/>
            <w:bCs/>
            <w:szCs w:val="24"/>
            <w:lang w:val="en-US" w:eastAsia="ja-JP"/>
          </w:rPr>
          <w:t>ru</w:t>
        </w:r>
      </w:hyperlink>
      <w:r w:rsidR="00CF4508" w:rsidRPr="00EF0BCE">
        <w:rPr>
          <w:rFonts w:eastAsia="MS Mincho" w:cs="Times New Roman"/>
          <w:bCs/>
          <w:szCs w:val="24"/>
          <w:lang w:val="en-US" w:eastAsia="ja-JP"/>
        </w:rPr>
        <w:t>.</w:t>
      </w:r>
    </w:p>
    <w:p w:rsidR="00CF4508" w:rsidRPr="00240F85" w:rsidRDefault="00240F85" w:rsidP="00E83B55">
      <w:pPr>
        <w:ind w:left="0" w:right="0"/>
        <w:jc w:val="left"/>
        <w:rPr>
          <w:rFonts w:eastAsia="MS Mincho" w:cs="Times New Roman"/>
          <w:szCs w:val="24"/>
          <w:lang w:eastAsia="ja-JP"/>
        </w:rPr>
      </w:pPr>
      <w:r w:rsidRPr="00EF0BCE">
        <w:rPr>
          <w:rFonts w:eastAsia="MS Mincho" w:cs="Times New Roman"/>
          <w:bCs/>
          <w:szCs w:val="24"/>
          <w:lang w:val="en-US" w:eastAsia="ja-JP"/>
        </w:rPr>
        <w:tab/>
      </w:r>
      <w:r>
        <w:rPr>
          <w:rFonts w:eastAsia="MS Mincho" w:cs="Times New Roman"/>
          <w:bCs/>
          <w:szCs w:val="24"/>
          <w:lang w:eastAsia="ja-JP"/>
        </w:rPr>
        <w:t>Благотворительная организация «Семья детям» сайт</w:t>
      </w:r>
      <w:r w:rsidR="00CF4508" w:rsidRPr="00240F85">
        <w:rPr>
          <w:rFonts w:eastAsia="MS Mincho" w:cs="Times New Roman"/>
          <w:bCs/>
          <w:szCs w:val="24"/>
          <w:lang w:eastAsia="ja-JP"/>
        </w:rPr>
        <w:t xml:space="preserve">       </w:t>
      </w:r>
      <w:hyperlink r:id="rId10" w:history="1">
        <w:r w:rsidRPr="00E61AA5">
          <w:rPr>
            <w:rStyle w:val="ab"/>
            <w:rFonts w:eastAsia="MS Mincho" w:cs="Times New Roman"/>
            <w:bCs/>
            <w:szCs w:val="24"/>
            <w:lang w:val="en-US" w:eastAsia="ja-JP"/>
          </w:rPr>
          <w:t>www</w:t>
        </w:r>
        <w:r w:rsidRPr="00E61AA5">
          <w:rPr>
            <w:rStyle w:val="ab"/>
            <w:rFonts w:eastAsia="MS Mincho" w:cs="Times New Roman"/>
            <w:bCs/>
            <w:szCs w:val="24"/>
            <w:lang w:eastAsia="ja-JP"/>
          </w:rPr>
          <w:t>.</w:t>
        </w:r>
        <w:r w:rsidRPr="00E61AA5">
          <w:rPr>
            <w:rStyle w:val="ab"/>
            <w:rFonts w:eastAsia="MS Mincho" w:cs="Times New Roman"/>
            <w:bCs/>
            <w:szCs w:val="24"/>
            <w:lang w:val="en-US" w:eastAsia="ja-JP"/>
          </w:rPr>
          <w:t>family</w:t>
        </w:r>
        <w:r w:rsidRPr="00E61AA5">
          <w:rPr>
            <w:rStyle w:val="ab"/>
            <w:rFonts w:eastAsia="MS Mincho" w:cs="Times New Roman"/>
            <w:bCs/>
            <w:szCs w:val="24"/>
            <w:lang w:eastAsia="ja-JP"/>
          </w:rPr>
          <w:t>2</w:t>
        </w:r>
        <w:r w:rsidRPr="00E61AA5">
          <w:rPr>
            <w:rStyle w:val="ab"/>
            <w:rFonts w:eastAsia="MS Mincho" w:cs="Times New Roman"/>
            <w:bCs/>
            <w:szCs w:val="24"/>
            <w:lang w:val="en-US" w:eastAsia="ja-JP"/>
          </w:rPr>
          <w:t>children</w:t>
        </w:r>
        <w:r w:rsidRPr="00E61AA5">
          <w:rPr>
            <w:rStyle w:val="ab"/>
            <w:rFonts w:eastAsia="MS Mincho" w:cs="Times New Roman"/>
            <w:bCs/>
            <w:szCs w:val="24"/>
            <w:lang w:eastAsia="ja-JP"/>
          </w:rPr>
          <w:t>.</w:t>
        </w:r>
        <w:proofErr w:type="spellStart"/>
        <w:r w:rsidRPr="00E61AA5">
          <w:rPr>
            <w:rStyle w:val="ab"/>
            <w:rFonts w:eastAsia="MS Mincho" w:cs="Times New Roman"/>
            <w:bCs/>
            <w:szCs w:val="24"/>
            <w:lang w:val="en-US" w:eastAsia="ja-JP"/>
          </w:rPr>
          <w:t>ru</w:t>
        </w:r>
        <w:proofErr w:type="spellEnd"/>
      </w:hyperlink>
      <w:r>
        <w:rPr>
          <w:rFonts w:eastAsia="MS Mincho" w:cs="Times New Roman"/>
          <w:bCs/>
          <w:szCs w:val="24"/>
          <w:lang w:eastAsia="ja-JP"/>
        </w:rPr>
        <w:t xml:space="preserve">, телефон +7 (343)229 53 49 предлагает помощь взрослым. </w:t>
      </w:r>
    </w:p>
    <w:p w:rsidR="00042C60" w:rsidRDefault="00042C60" w:rsidP="006E339C">
      <w:pPr>
        <w:tabs>
          <w:tab w:val="left" w:pos="8190"/>
        </w:tabs>
        <w:ind w:left="0"/>
        <w:jc w:val="both"/>
        <w:rPr>
          <w:b/>
        </w:rPr>
      </w:pPr>
      <w:r>
        <w:rPr>
          <w:b/>
        </w:rPr>
        <w:t>Библиографический список</w:t>
      </w:r>
    </w:p>
    <w:p w:rsidR="00F9372B" w:rsidRDefault="00F9372B" w:rsidP="009B55B7">
      <w:pPr>
        <w:pStyle w:val="a7"/>
        <w:numPr>
          <w:ilvl w:val="0"/>
          <w:numId w:val="9"/>
        </w:numPr>
        <w:jc w:val="both"/>
      </w:pPr>
      <w:r w:rsidRPr="00AF2328">
        <w:t xml:space="preserve">Иванова А.К. Буллинг и кибербуллинг как явление образовательной среды: примеры современных исследований проблемы // Интернет-журнал «Мир науки», 2018 №5, https://mir-nauki.com/PDF/32PSMN518.pdf (доступ свободный). </w:t>
      </w:r>
      <w:proofErr w:type="spellStart"/>
      <w:r w:rsidRPr="00AF2328">
        <w:t>Загл</w:t>
      </w:r>
      <w:proofErr w:type="spellEnd"/>
      <w:r w:rsidRPr="00AF2328">
        <w:t xml:space="preserve">. с экрана. Яз. рус., </w:t>
      </w:r>
      <w:proofErr w:type="spellStart"/>
      <w:r w:rsidRPr="00AF2328">
        <w:t>англ</w:t>
      </w:r>
      <w:proofErr w:type="spellEnd"/>
    </w:p>
    <w:p w:rsidR="00D8319C" w:rsidRPr="009B55B7" w:rsidRDefault="009B55B7" w:rsidP="009B55B7">
      <w:pPr>
        <w:pStyle w:val="a7"/>
        <w:numPr>
          <w:ilvl w:val="0"/>
          <w:numId w:val="9"/>
        </w:numPr>
        <w:jc w:val="both"/>
        <w:rPr>
          <w:rStyle w:val="ab"/>
          <w:color w:val="auto"/>
          <w:u w:val="none"/>
        </w:rPr>
      </w:pPr>
      <w:r w:rsidRPr="009B55B7">
        <w:rPr>
          <w:rStyle w:val="ab"/>
          <w:color w:val="auto"/>
          <w:u w:val="none"/>
        </w:rPr>
        <w:t>Журнал «</w:t>
      </w:r>
      <w:r w:rsidR="00D8319C" w:rsidRPr="009B55B7">
        <w:rPr>
          <w:rStyle w:val="ab"/>
          <w:color w:val="auto"/>
          <w:u w:val="none"/>
        </w:rPr>
        <w:t>Психология жизни</w:t>
      </w:r>
      <w:r w:rsidRPr="009B55B7">
        <w:rPr>
          <w:rStyle w:val="ab"/>
          <w:color w:val="auto"/>
          <w:u w:val="none"/>
        </w:rPr>
        <w:t>»</w:t>
      </w:r>
      <w:r w:rsidR="00D8319C" w:rsidRPr="009B55B7">
        <w:rPr>
          <w:rStyle w:val="ab"/>
          <w:color w:val="auto"/>
          <w:u w:val="none"/>
        </w:rPr>
        <w:t xml:space="preserve"> № 3, 2019. </w:t>
      </w:r>
      <w:proofErr w:type="spellStart"/>
      <w:r w:rsidR="00D8319C" w:rsidRPr="009B55B7">
        <w:rPr>
          <w:rStyle w:val="ab"/>
          <w:color w:val="auto"/>
          <w:u w:val="none"/>
        </w:rPr>
        <w:t>Абьюз</w:t>
      </w:r>
      <w:proofErr w:type="spellEnd"/>
      <w:r w:rsidR="00D8319C" w:rsidRPr="009B55B7">
        <w:rPr>
          <w:rStyle w:val="ab"/>
          <w:color w:val="auto"/>
          <w:u w:val="none"/>
        </w:rPr>
        <w:t>. Способы защиты</w:t>
      </w:r>
      <w:r w:rsidR="00D8319C" w:rsidRPr="00D8319C">
        <w:t xml:space="preserve"> </w:t>
      </w:r>
      <w:hyperlink r:id="rId11" w:history="1">
        <w:r w:rsidR="00D8319C" w:rsidRPr="00D8319C">
          <w:rPr>
            <w:rStyle w:val="ab"/>
          </w:rPr>
          <w:t>https://dszn.ru/psychologyLifeArticle/4</w:t>
        </w:r>
      </w:hyperlink>
    </w:p>
    <w:p w:rsidR="00240F85" w:rsidRPr="00822DA9" w:rsidRDefault="00240F85" w:rsidP="009B55B7">
      <w:pPr>
        <w:pStyle w:val="a7"/>
        <w:numPr>
          <w:ilvl w:val="0"/>
          <w:numId w:val="9"/>
        </w:numPr>
        <w:jc w:val="both"/>
      </w:pPr>
      <w:r w:rsidRPr="009B55B7">
        <w:rPr>
          <w:bCs/>
          <w:color w:val="0000FF" w:themeColor="hyperlink"/>
          <w:u w:val="single"/>
        </w:rPr>
        <w:t xml:space="preserve">Благотворительная организация «Семья детям» сайт       </w:t>
      </w:r>
      <w:hyperlink r:id="rId12" w:history="1">
        <w:r w:rsidRPr="009B55B7">
          <w:rPr>
            <w:rStyle w:val="ab"/>
            <w:bCs/>
            <w:lang w:val="en-US"/>
          </w:rPr>
          <w:t>www</w:t>
        </w:r>
        <w:r w:rsidRPr="009B55B7">
          <w:rPr>
            <w:rStyle w:val="ab"/>
            <w:bCs/>
          </w:rPr>
          <w:t>.</w:t>
        </w:r>
        <w:r w:rsidRPr="009B55B7">
          <w:rPr>
            <w:rStyle w:val="ab"/>
            <w:bCs/>
            <w:lang w:val="en-US"/>
          </w:rPr>
          <w:t>family</w:t>
        </w:r>
        <w:r w:rsidRPr="009B55B7">
          <w:rPr>
            <w:rStyle w:val="ab"/>
            <w:bCs/>
          </w:rPr>
          <w:t>2</w:t>
        </w:r>
        <w:r w:rsidRPr="009B55B7">
          <w:rPr>
            <w:rStyle w:val="ab"/>
            <w:bCs/>
            <w:lang w:val="en-US"/>
          </w:rPr>
          <w:t>children</w:t>
        </w:r>
        <w:r w:rsidRPr="009B55B7">
          <w:rPr>
            <w:rStyle w:val="ab"/>
            <w:bCs/>
          </w:rPr>
          <w:t>.</w:t>
        </w:r>
        <w:proofErr w:type="spellStart"/>
        <w:r w:rsidRPr="009B55B7">
          <w:rPr>
            <w:rStyle w:val="ab"/>
            <w:bCs/>
            <w:lang w:val="en-US"/>
          </w:rPr>
          <w:t>ru</w:t>
        </w:r>
        <w:proofErr w:type="spellEnd"/>
      </w:hyperlink>
      <w:r w:rsidRPr="009B55B7">
        <w:rPr>
          <w:bCs/>
          <w:color w:val="0000FF" w:themeColor="hyperlink"/>
          <w:u w:val="single"/>
        </w:rPr>
        <w:t xml:space="preserve">, телефон +7 (343)229 53 49 </w:t>
      </w:r>
    </w:p>
    <w:p w:rsidR="00822DA9" w:rsidRDefault="00822DA9" w:rsidP="009B55B7">
      <w:pPr>
        <w:pStyle w:val="a7"/>
        <w:numPr>
          <w:ilvl w:val="0"/>
          <w:numId w:val="9"/>
        </w:numPr>
        <w:jc w:val="both"/>
      </w:pPr>
      <w:r>
        <w:t xml:space="preserve">Проект «Школа ответственного родительства» ЗАТО Северск </w:t>
      </w:r>
      <w:hyperlink r:id="rId13" w:history="1">
        <w:r w:rsidRPr="00822DA9">
          <w:rPr>
            <w:rStyle w:val="ab"/>
          </w:rPr>
          <w:t>http://seversk-free.ucoz.ru/index/proekt_shkola_otvetstvennogo_roditelja/0-40</w:t>
        </w:r>
      </w:hyperlink>
    </w:p>
    <w:p w:rsidR="00822DA9" w:rsidRPr="009B55B7" w:rsidRDefault="00822DA9" w:rsidP="009B55B7">
      <w:pPr>
        <w:pStyle w:val="a7"/>
        <w:numPr>
          <w:ilvl w:val="0"/>
          <w:numId w:val="9"/>
        </w:numPr>
        <w:jc w:val="both"/>
        <w:rPr>
          <w:rStyle w:val="ab"/>
          <w:color w:val="auto"/>
          <w:u w:val="none"/>
        </w:rPr>
      </w:pPr>
      <w:r>
        <w:t xml:space="preserve">Сайт «Школьные службы </w:t>
      </w:r>
      <w:r w:rsidR="009B55B7">
        <w:t>примирения</w:t>
      </w:r>
      <w:r>
        <w:t xml:space="preserve"> Антон Коновалов </w:t>
      </w:r>
      <w:hyperlink r:id="rId14" w:history="1">
        <w:r w:rsidRPr="00822DA9">
          <w:rPr>
            <w:rStyle w:val="ab"/>
          </w:rPr>
          <w:t>http://www.8-926-145-87-01.ru/</w:t>
        </w:r>
      </w:hyperlink>
    </w:p>
    <w:p w:rsidR="00F9372B" w:rsidRPr="009B55B7" w:rsidRDefault="009B55B7" w:rsidP="009B55B7">
      <w:pPr>
        <w:pStyle w:val="a7"/>
        <w:numPr>
          <w:ilvl w:val="0"/>
          <w:numId w:val="9"/>
        </w:numPr>
        <w:jc w:val="both"/>
        <w:rPr>
          <w:lang w:val="en-US"/>
        </w:rPr>
      </w:pPr>
      <w:r>
        <w:t>Статья об исследовании студентов</w:t>
      </w:r>
      <w:r w:rsidRPr="003D0CD7">
        <w:t xml:space="preserve"> философского факультета ТГУ под руководством заведующего кафедрой социологии Виталия Кашпура</w:t>
      </w:r>
      <w:r>
        <w:t>.</w:t>
      </w:r>
      <w:r w:rsidRPr="003D0CD7">
        <w:br/>
      </w:r>
      <w:r w:rsidRPr="009B55B7">
        <w:rPr>
          <w:lang w:val="en-US"/>
        </w:rPr>
        <w:t>Read more: </w:t>
      </w:r>
      <w:hyperlink r:id="rId15" w:anchor="ixzz6OweU9Uj5" w:history="1">
        <w:r w:rsidRPr="009B55B7">
          <w:rPr>
            <w:rStyle w:val="ab"/>
            <w:lang w:val="en-US"/>
          </w:rPr>
          <w:t>https://tv2.today/News/Uchenye-17-tomskih-shkolnikov-stalkivalis-s-travley-v-seti#ixzz6OweU9Uj5</w:t>
        </w:r>
      </w:hyperlink>
    </w:p>
    <w:p w:rsidR="00042C60" w:rsidRDefault="0075532C" w:rsidP="005F6B9B">
      <w:pPr>
        <w:pStyle w:val="a7"/>
        <w:numPr>
          <w:ilvl w:val="0"/>
          <w:numId w:val="9"/>
        </w:numPr>
        <w:jc w:val="both"/>
      </w:pPr>
      <w:hyperlink r:id="rId16" w:history="1">
        <w:r w:rsidR="00042C60" w:rsidRPr="00D37CE1">
          <w:rPr>
            <w:rStyle w:val="ab"/>
          </w:rPr>
          <w:t>https://www.youtube.com/watch?v=TxHODhel1xY</w:t>
        </w:r>
      </w:hyperlink>
      <w:r w:rsidR="00042C60">
        <w:t xml:space="preserve"> – </w:t>
      </w:r>
      <w:r w:rsidR="005F6B9B">
        <w:t>видео</w:t>
      </w:r>
      <w:r w:rsidR="00042C60">
        <w:t>ролик для детей</w:t>
      </w:r>
      <w:r w:rsidR="00CF4508">
        <w:t xml:space="preserve"> «О буллинге»</w:t>
      </w:r>
    </w:p>
    <w:p w:rsidR="00042C60" w:rsidRDefault="0075532C" w:rsidP="009B55B7">
      <w:pPr>
        <w:pStyle w:val="a7"/>
        <w:numPr>
          <w:ilvl w:val="0"/>
          <w:numId w:val="9"/>
        </w:numPr>
        <w:tabs>
          <w:tab w:val="left" w:pos="8190"/>
        </w:tabs>
        <w:jc w:val="both"/>
      </w:pPr>
      <w:hyperlink r:id="rId17" w:history="1">
        <w:r w:rsidR="00042C60" w:rsidRPr="009B55B7">
          <w:rPr>
            <w:color w:val="0000FF"/>
            <w:u w:val="single"/>
          </w:rPr>
          <w:t>https://www.youtube.com/watch?v=fkcARKWnirg</w:t>
        </w:r>
      </w:hyperlink>
      <w:r w:rsidR="00CF4508">
        <w:t xml:space="preserve"> </w:t>
      </w:r>
      <w:r w:rsidR="005F6B9B">
        <w:t>видеоролик</w:t>
      </w:r>
      <w:r w:rsidR="00CF4508">
        <w:t xml:space="preserve"> </w:t>
      </w:r>
      <w:r w:rsidR="005F6B9B">
        <w:t xml:space="preserve">для подростков </w:t>
      </w:r>
      <w:r w:rsidR="00CF4508">
        <w:t>«К</w:t>
      </w:r>
      <w:r w:rsidR="00042C60">
        <w:t>ак остановить буллинг</w:t>
      </w:r>
      <w:r w:rsidR="00CF4508">
        <w:t>»</w:t>
      </w:r>
    </w:p>
    <w:p w:rsidR="00B1119A" w:rsidRPr="00CF4508" w:rsidRDefault="00B1119A" w:rsidP="00CF4508">
      <w:pPr>
        <w:pStyle w:val="a7"/>
        <w:tabs>
          <w:tab w:val="left" w:pos="8190"/>
        </w:tabs>
        <w:ind w:left="833"/>
        <w:jc w:val="both"/>
        <w:rPr>
          <w:b/>
        </w:rPr>
      </w:pPr>
    </w:p>
    <w:sectPr w:rsidR="00B1119A" w:rsidRPr="00CF4508" w:rsidSect="0075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88470AF"/>
    <w:multiLevelType w:val="hybridMultilevel"/>
    <w:tmpl w:val="517C57C2"/>
    <w:lvl w:ilvl="0" w:tplc="24BCB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B2E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04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8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E06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4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0C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C3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4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D641B7"/>
    <w:multiLevelType w:val="hybridMultilevel"/>
    <w:tmpl w:val="F9F82B4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ADA567D"/>
    <w:multiLevelType w:val="hybridMultilevel"/>
    <w:tmpl w:val="7B922D8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AFF627E"/>
    <w:multiLevelType w:val="hybridMultilevel"/>
    <w:tmpl w:val="5F9C567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8C841FB"/>
    <w:multiLevelType w:val="hybridMultilevel"/>
    <w:tmpl w:val="F778743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48E6728C"/>
    <w:multiLevelType w:val="hybridMultilevel"/>
    <w:tmpl w:val="27EA877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2320AE0"/>
    <w:multiLevelType w:val="hybridMultilevel"/>
    <w:tmpl w:val="D2A230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CCD07D1"/>
    <w:multiLevelType w:val="hybridMultilevel"/>
    <w:tmpl w:val="F954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FD"/>
    <w:rsid w:val="00042C60"/>
    <w:rsid w:val="00053784"/>
    <w:rsid w:val="000A63CE"/>
    <w:rsid w:val="000A7294"/>
    <w:rsid w:val="00147E43"/>
    <w:rsid w:val="001600CE"/>
    <w:rsid w:val="001F7F2D"/>
    <w:rsid w:val="00240F85"/>
    <w:rsid w:val="002D3E41"/>
    <w:rsid w:val="00304D46"/>
    <w:rsid w:val="0038239D"/>
    <w:rsid w:val="00386A54"/>
    <w:rsid w:val="00394FDF"/>
    <w:rsid w:val="003D0CD7"/>
    <w:rsid w:val="003F77F8"/>
    <w:rsid w:val="00422F59"/>
    <w:rsid w:val="004319D4"/>
    <w:rsid w:val="004A0CB6"/>
    <w:rsid w:val="004F72DF"/>
    <w:rsid w:val="00532A73"/>
    <w:rsid w:val="005A3D0C"/>
    <w:rsid w:val="005A6C2F"/>
    <w:rsid w:val="005F6B9B"/>
    <w:rsid w:val="00624D6F"/>
    <w:rsid w:val="006C50D9"/>
    <w:rsid w:val="006E339C"/>
    <w:rsid w:val="00710FF0"/>
    <w:rsid w:val="0075532C"/>
    <w:rsid w:val="00757415"/>
    <w:rsid w:val="008068FD"/>
    <w:rsid w:val="00817F94"/>
    <w:rsid w:val="00822DA9"/>
    <w:rsid w:val="00851378"/>
    <w:rsid w:val="00865586"/>
    <w:rsid w:val="008818B6"/>
    <w:rsid w:val="008D2AD0"/>
    <w:rsid w:val="00913F5B"/>
    <w:rsid w:val="00920947"/>
    <w:rsid w:val="009B55B7"/>
    <w:rsid w:val="00A460A1"/>
    <w:rsid w:val="00AE6469"/>
    <w:rsid w:val="00B1119A"/>
    <w:rsid w:val="00B43730"/>
    <w:rsid w:val="00BF4EE5"/>
    <w:rsid w:val="00C00188"/>
    <w:rsid w:val="00C211CA"/>
    <w:rsid w:val="00C362DF"/>
    <w:rsid w:val="00C50D67"/>
    <w:rsid w:val="00C57A74"/>
    <w:rsid w:val="00CA2711"/>
    <w:rsid w:val="00CF38AA"/>
    <w:rsid w:val="00CF4508"/>
    <w:rsid w:val="00D156F3"/>
    <w:rsid w:val="00D8319C"/>
    <w:rsid w:val="00E31BAE"/>
    <w:rsid w:val="00E83B55"/>
    <w:rsid w:val="00EF0BCE"/>
    <w:rsid w:val="00EF442E"/>
    <w:rsid w:val="00F26858"/>
    <w:rsid w:val="00F5649B"/>
    <w:rsid w:val="00F877A2"/>
    <w:rsid w:val="00F9372B"/>
    <w:rsid w:val="00F94CEF"/>
    <w:rsid w:val="00FB3209"/>
    <w:rsid w:val="00FB52F3"/>
    <w:rsid w:val="00FB5E88"/>
    <w:rsid w:val="00FD36E1"/>
    <w:rsid w:val="00FD4694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C7B3-B5AC-480F-A01B-2D139DC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7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24D6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24D6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24D6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624D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624D6F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24D6F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24D6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4D6F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4D6F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4D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4D6F"/>
    <w:rPr>
      <w:rFonts w:ascii="Times New Roman" w:eastAsiaTheme="majorEastAsia" w:hAnsi="Times New Roman" w:cstheme="majorBidi"/>
      <w:color w:val="243F60" w:themeColor="accent1" w:themeShade="7F"/>
    </w:rPr>
  </w:style>
  <w:style w:type="paragraph" w:styleId="a4">
    <w:name w:val="Title"/>
    <w:basedOn w:val="a"/>
    <w:next w:val="a"/>
    <w:link w:val="a5"/>
    <w:autoRedefine/>
    <w:uiPriority w:val="10"/>
    <w:qFormat/>
    <w:rsid w:val="000A63C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A63CE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B43730"/>
    <w:pPr>
      <w:spacing w:before="100" w:beforeAutospacing="1" w:after="100" w:afterAutospacing="1"/>
      <w:ind w:left="0" w:right="0"/>
      <w:jc w:val="left"/>
    </w:pPr>
    <w:rPr>
      <w:rFonts w:eastAsiaTheme="minorEastAsia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920947"/>
    <w:pPr>
      <w:ind w:left="720"/>
      <w:contextualSpacing/>
    </w:pPr>
  </w:style>
  <w:style w:type="paragraph" w:styleId="a8">
    <w:name w:val="Body Text"/>
    <w:basedOn w:val="a"/>
    <w:link w:val="a9"/>
    <w:rsid w:val="00865586"/>
    <w:pPr>
      <w:tabs>
        <w:tab w:val="left" w:pos="709"/>
      </w:tabs>
      <w:spacing w:before="120"/>
      <w:ind w:left="0" w:right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655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53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32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18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362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663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208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15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ya-tomsk.ru/home.html" TargetMode="External"/><Relationship Id="rId13" Type="http://schemas.openxmlformats.org/officeDocument/2006/relationships/hyperlink" Target="http://seversk-free.ucoz.ru/index/proekt_shkola_otvetstvennogo_roditelja/0-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games.ru/" TargetMode="External"/><Relationship Id="rId12" Type="http://schemas.openxmlformats.org/officeDocument/2006/relationships/hyperlink" Target="http://www.family2children.ru" TargetMode="External"/><Relationship Id="rId17" Type="http://schemas.openxmlformats.org/officeDocument/2006/relationships/hyperlink" Target="https://www.youtube.com/watch?v=fkcARKWni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xHODhel1x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moschryadom.ru/" TargetMode="External"/><Relationship Id="rId11" Type="http://schemas.openxmlformats.org/officeDocument/2006/relationships/hyperlink" Target="https://dszn.ru/psychologyLifeArticle/4" TargetMode="External"/><Relationship Id="rId5" Type="http://schemas.openxmlformats.org/officeDocument/2006/relationships/hyperlink" Target="mailto:helpline@detionline.com" TargetMode="External"/><Relationship Id="rId15" Type="http://schemas.openxmlformats.org/officeDocument/2006/relationships/hyperlink" Target="https://tv2.today/News/Uchenye-17-tomskih-shkolnikov-stalkivalis-s-travley-v-seti" TargetMode="External"/><Relationship Id="rId10" Type="http://schemas.openxmlformats.org/officeDocument/2006/relationships/hyperlink" Target="http://www.family2childre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siliestop@mail.ru" TargetMode="External"/><Relationship Id="rId14" Type="http://schemas.openxmlformats.org/officeDocument/2006/relationships/hyperlink" Target="http://www.8-926-145-87-0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W7-Pro</cp:lastModifiedBy>
  <cp:revision>2</cp:revision>
  <dcterms:created xsi:type="dcterms:W3CDTF">2024-03-26T04:22:00Z</dcterms:created>
  <dcterms:modified xsi:type="dcterms:W3CDTF">2024-03-26T04:22:00Z</dcterms:modified>
</cp:coreProperties>
</file>