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F8" w:rsidRDefault="00492FDA">
      <w:pPr>
        <w:pStyle w:val="c6"/>
        <w:shd w:val="clear" w:color="auto" w:fill="FFFFFF"/>
        <w:spacing w:beforeAutospacing="0" w:after="0" w:afterAutospacing="0"/>
        <w:ind w:right="-284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«Семья и школа: пути эффективного взаимодействия».</w:t>
      </w:r>
    </w:p>
    <w:p w:rsidR="00ED1B7F" w:rsidRDefault="00ED1B7F">
      <w:pPr>
        <w:pStyle w:val="c6"/>
        <w:shd w:val="clear" w:color="auto" w:fill="FFFFFF"/>
        <w:spacing w:beforeAutospacing="0" w:after="0" w:afterAutospacing="0"/>
        <w:ind w:right="-284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1B7F" w:rsidRDefault="00ED1B7F" w:rsidP="00ED1B7F">
      <w:pPr>
        <w:pStyle w:val="c6"/>
        <w:shd w:val="clear" w:color="auto" w:fill="FFFFFF"/>
        <w:spacing w:beforeAutospacing="0" w:after="0" w:afterAutospacing="0"/>
        <w:ind w:right="-284"/>
        <w:jc w:val="right"/>
        <w:rPr>
          <w:rStyle w:val="c1"/>
          <w:b/>
          <w:bCs/>
          <w:i/>
          <w:iCs/>
          <w:color w:val="000000"/>
          <w:sz w:val="28"/>
          <w:szCs w:val="28"/>
        </w:rPr>
      </w:pPr>
      <w:bookmarkStart w:id="0" w:name="_GoBack"/>
      <w:r>
        <w:rPr>
          <w:rStyle w:val="c1"/>
          <w:b/>
          <w:bCs/>
          <w:i/>
          <w:iCs/>
          <w:color w:val="000000"/>
          <w:sz w:val="28"/>
          <w:szCs w:val="28"/>
        </w:rPr>
        <w:t>Заместитель директора по ПВ</w:t>
      </w:r>
    </w:p>
    <w:p w:rsidR="00ED1B7F" w:rsidRDefault="00ED1B7F" w:rsidP="00ED1B7F">
      <w:pPr>
        <w:pStyle w:val="c6"/>
        <w:shd w:val="clear" w:color="auto" w:fill="FFFFFF"/>
        <w:spacing w:beforeAutospacing="0" w:after="0" w:afterAutospacing="0"/>
        <w:ind w:right="-28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Е.А. Гарнышева</w:t>
      </w:r>
    </w:p>
    <w:bookmarkEnd w:id="0"/>
    <w:p w:rsidR="003A7AF8" w:rsidRDefault="00492FDA">
      <w:pPr>
        <w:pStyle w:val="c26"/>
        <w:shd w:val="clear" w:color="auto" w:fill="FFFFFF"/>
        <w:spacing w:beforeAutospacing="0" w:after="0" w:afterAutospacing="0"/>
        <w:jc w:val="both"/>
      </w:pPr>
      <w:r>
        <w:rPr>
          <w:rStyle w:val="c14"/>
          <w:i/>
          <w:iCs/>
          <w:color w:val="3F3F3F"/>
          <w:sz w:val="28"/>
          <w:szCs w:val="28"/>
        </w:rPr>
        <w:t xml:space="preserve">  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jc w:val="both"/>
      </w:pPr>
      <w:r>
        <w:rPr>
          <w:rStyle w:val="c0"/>
          <w:color w:val="000000"/>
          <w:sz w:val="28"/>
          <w:szCs w:val="28"/>
        </w:rPr>
        <w:t>    Воспитание человека всегда было сложной задачей.   Это работа должна стать стержнем всего процесса воспитания детей. Главная идея воспитания состоит в том, чтобы подготовить человека к трём  главным ролям реальной жизни – гражданина, работника, семьянина.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Для ребёнка духовным центром, нравственным основанием является семья, её ценности, устои, отношения, семейный уклад. Эффективность воспитательной работы учителя во многом зависит от его умения находить общий язык с родителями, опираясь на их помощь и поддержку, так как семья оказывает значительное влияние на развитие личности ребёнка.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   Важным аспектом работы с родительской общественностью в рамках введения ФГОС НОО является информационное сопровождение и просвещение. Нужно научиться выстраивать отношения с родителями с учётом их запросов, степени активности и уровня психолого-педагогической  готовности,  необходимо развивать и обучать родителей, так как от их компетентности будет во многом зависеть и качество образовательного процесса.</w:t>
      </w:r>
    </w:p>
    <w:p w:rsidR="003A7AF8" w:rsidRDefault="00492FDA">
      <w:pPr>
        <w:pStyle w:val="c3"/>
        <w:shd w:val="clear" w:color="auto" w:fill="FFFFFF"/>
        <w:spacing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законе Российской Федерации «Об образовании» говорится: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«Родители являются первыми педагогами. Они обязаны заложить основы физического, интеллектуального и нравственного развития личности ребёнка уже в младенческом возрасте».</w:t>
      </w:r>
    </w:p>
    <w:p w:rsidR="003A7AF8" w:rsidRDefault="00492FDA">
      <w:pPr>
        <w:pStyle w:val="c3"/>
        <w:shd w:val="clear" w:color="auto" w:fill="FFFFFF"/>
        <w:spacing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Практика  показывает,  что  некоторые  родители  не  имеют специальных  знаний  в  области  воспитания и привития навыков здорового образа жизни,  испытывают  трудности  в установлении  контактов  с  детьми.  Поэтому необходимы терпение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4"/>
          <w:color w:val="000000"/>
          <w:sz w:val="28"/>
          <w:szCs w:val="28"/>
        </w:rPr>
        <w:t>и  целенаправленный  поиск  путей  решения этой проблемы, поиск  оптимальных форм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совместной работы школы и семьи в интересах ребенка, для повышения уровня вовлеченности родителей в жизнь школы.</w:t>
      </w:r>
    </w:p>
    <w:p w:rsidR="003A7AF8" w:rsidRDefault="00492FDA">
      <w:pPr>
        <w:pStyle w:val="c3"/>
        <w:shd w:val="clear" w:color="auto" w:fill="FFFFFF"/>
        <w:spacing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Психолого-педагогическое просвещение</w:t>
      </w:r>
      <w:r>
        <w:rPr>
          <w:rStyle w:val="c21"/>
          <w:i/>
          <w:iCs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родителей можно организовать с помощью следующих форм с семьёй: родительские университеты, конференции, индивидуальные консультации, родительские собрания, тренинги.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Вовлечь родителей в учебно-воспитательный процесс можно с помощью следующих форм деятельности: открытые уроки и внеклассные мероприятия, участие родителей и детей в конкурсах, помощь в организации и проведении внеклассных мероприятий. Во время подготовки к мероприятиям возникает много возможностей для общения родителей и детей. Подготовительная работа создаёт атмосферу для творчества, проявления активности. Общие дела и интересы сплачивают детей и родителей, положительно влияют на формирование личности ребёнка. Родители в глазах детей становятся героями.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Участие родителей в управлении учебно-воспитательным процессом</w:t>
      </w:r>
      <w:r>
        <w:rPr>
          <w:rStyle w:val="c21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можно организовать с помощью следующих форм: участие родителей в родительском комитете, участие родителей класса в работе Совета школы.    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Родители должны быть убеждены, что их участие в жизни школы важно не потому, что так хочет учитель, а потому, что это важно для развития их ребёнка. </w:t>
      </w:r>
      <w:r>
        <w:rPr>
          <w:rStyle w:val="c0"/>
          <w:color w:val="000000"/>
          <w:sz w:val="28"/>
          <w:szCs w:val="28"/>
        </w:rPr>
        <w:t>Эффективное воспитание возможно только тогда, когда происходит доверительное, личностное, деловое общение и взаимодействие взрослых и детей. Успешность достижений ребенка зависит от того, кто и как влияет на его воспитание и развитие. Большую часть времени  ученик проводит в школе и дома, поэтому важно, чтобы требования  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будут решать проблемы воспитания согласованно.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ind w:firstLine="850"/>
        <w:jc w:val="both"/>
      </w:pPr>
      <w:r>
        <w:rPr>
          <w:rStyle w:val="c0"/>
          <w:b/>
          <w:bCs/>
          <w:color w:val="000000"/>
          <w:sz w:val="28"/>
          <w:szCs w:val="28"/>
        </w:rPr>
        <w:t xml:space="preserve">Начиная работу с детским коллективом нужно изучить семейную ситуацию. </w:t>
      </w:r>
      <w:r>
        <w:rPr>
          <w:rStyle w:val="c0"/>
          <w:color w:val="000000"/>
          <w:sz w:val="28"/>
          <w:szCs w:val="28"/>
        </w:rPr>
        <w:t>Это необходимо для того, чтобы спланировать воспитательную работу с максимальной эффективностью. Изучение семьи можно начать с предложения заполнить анкеты родителям. Проанализировав эти анкеты, можно узнать о семье очень многое: об увлечениях ребёнка, о его поведении и обязанностях, о методах воспитания, используемых родителями, о том, кто в семье занимается воспитанием.  Также, анкета позволяет сделать вывод о коммуникабельности ребёнка, его чертах характера, умении общаться.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Многое о взаимоотношениях в семье можно узнать из рисунков детей. Анализируя содержание анкет, рисунков, разбирая различные ситуации общения с взрослыми и сверстниками, совместно с родителями можно составить ряд правил: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Будь к своему ребёнку в меру добр и требователен, если хочешь чего – то добиться.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Прежде чем дать оценку действиям ребёнка, попробуй вникнуть в ситуацию.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Покажи ребёнку хороший пример. Поведение родителей определяет поведение детей.</w:t>
      </w:r>
    </w:p>
    <w:p w:rsidR="003A7AF8" w:rsidRDefault="00492FDA">
      <w:pPr>
        <w:pStyle w:val="c3"/>
        <w:shd w:val="clear" w:color="auto" w:fill="FFFFFF"/>
        <w:spacing w:beforeAutospacing="0" w:after="0" w:afterAutospacing="0"/>
        <w:ind w:firstLine="708"/>
        <w:jc w:val="both"/>
      </w:pPr>
      <w:r>
        <w:rPr>
          <w:rStyle w:val="c0"/>
          <w:color w:val="000000"/>
          <w:sz w:val="28"/>
          <w:szCs w:val="28"/>
        </w:rPr>
        <w:t xml:space="preserve">Современные семьи развиваются в новых условиях противоречивой общественной ситуации. </w:t>
      </w:r>
      <w:r>
        <w:rPr>
          <w:rStyle w:val="c0"/>
          <w:b/>
          <w:bCs/>
          <w:color w:val="000000"/>
          <w:sz w:val="28"/>
          <w:szCs w:val="28"/>
        </w:rPr>
        <w:t>С одной стороны,</w:t>
      </w:r>
      <w:r>
        <w:rPr>
          <w:rStyle w:val="c0"/>
          <w:color w:val="000000"/>
          <w:sz w:val="28"/>
          <w:szCs w:val="28"/>
        </w:rPr>
        <w:t xml:space="preserve"> наблюдается поворот общества к проблемам и нуждам семьи, разрабатываются и реализуются комплексные целевые программы по укреплению и повышению её значимости в воспитании детей. </w:t>
      </w:r>
      <w:r>
        <w:rPr>
          <w:rStyle w:val="c0"/>
          <w:b/>
          <w:bCs/>
          <w:color w:val="000000"/>
          <w:sz w:val="28"/>
          <w:szCs w:val="28"/>
        </w:rPr>
        <w:t>С другой стороны,</w:t>
      </w:r>
      <w:r>
        <w:rPr>
          <w:rStyle w:val="c0"/>
          <w:color w:val="000000"/>
          <w:sz w:val="28"/>
          <w:szCs w:val="28"/>
        </w:rPr>
        <w:t xml:space="preserve"> наблюдаются процессы, которые приводят к обострению семейных проблем. Это, прежде всего, падение жизненного уровня большинства семей, рост числа разводов, отрицательно влияющих на психику детей, увеличение числа неполных семей (45% неполных семей). Поэтому в сложных современных условиях семье требуется систематическая и  квалифицированная помощь со стороны школы. Только при условии партнерских отношений между педагогами и родителями можно успешно решать проблему развития личности школьника. М</w:t>
      </w:r>
      <w:r>
        <w:rPr>
          <w:rStyle w:val="c0"/>
          <w:rFonts w:cs="Calibri"/>
          <w:color w:val="000000"/>
          <w:sz w:val="28"/>
          <w:szCs w:val="28"/>
        </w:rPr>
        <w:t>ожно говорить о снижении уровня образованности родителей учащихся:  ежегодно увеличивается процент родителей имеющих основное среднее, средне-</w:t>
      </w:r>
      <w:r>
        <w:rPr>
          <w:rStyle w:val="c0"/>
          <w:rFonts w:cs="Calibri"/>
          <w:color w:val="000000"/>
          <w:sz w:val="28"/>
          <w:szCs w:val="28"/>
        </w:rPr>
        <w:lastRenderedPageBreak/>
        <w:t>специальное  образование. В нашей школе родители, имеющие среднее специальное  образование - 45%,  основное среднее - 13%.  Высшее образование имеют около 1/3 родителей Именно такие, любящие, но не имеющие специальных педагогических знаний, родители часто нуждаются в помощи со стороны школы. И задача школы – повышать уровень информированности  родителей и их педагогическую компетентность.</w:t>
      </w:r>
    </w:p>
    <w:p w:rsidR="003A7AF8" w:rsidRDefault="00492FDA">
      <w:pPr>
        <w:pStyle w:val="c3"/>
        <w:shd w:val="clear" w:color="auto" w:fill="FFFFFF"/>
        <w:spacing w:beforeAutospacing="0" w:after="0" w:afterAutospacing="0"/>
        <w:ind w:firstLine="708"/>
        <w:jc w:val="both"/>
      </w:pPr>
      <w:r>
        <w:rPr>
          <w:rStyle w:val="c0"/>
          <w:b/>
          <w:bCs/>
          <w:color w:val="000000"/>
          <w:sz w:val="28"/>
          <w:szCs w:val="28"/>
        </w:rPr>
        <w:t>Главный принцип работы педагога с родителями,</w:t>
      </w:r>
      <w:r>
        <w:rPr>
          <w:rStyle w:val="c0"/>
          <w:color w:val="000000"/>
          <w:sz w:val="28"/>
          <w:szCs w:val="28"/>
        </w:rPr>
        <w:t xml:space="preserve"> как утверждает В.М. Лизинский, - не родители помогают школе, а школа помогает родителям в воспитании их собственных детей. Ст.44 «Закона об образовании в Российской Федерации» гласит: </w:t>
      </w:r>
      <w:r>
        <w:rPr>
          <w:rStyle w:val="c0"/>
          <w:color w:val="000000"/>
          <w:sz w:val="30"/>
          <w:szCs w:val="28"/>
        </w:rPr>
        <w:t xml:space="preserve">1. Родители </w:t>
      </w:r>
      <w:hyperlink r:id="rId5" w:anchor="dst100004" w:history="1">
        <w:r>
          <w:rPr>
            <w:rStyle w:val="c0"/>
            <w:color w:val="1A0DAB"/>
            <w:sz w:val="30"/>
            <w:szCs w:val="28"/>
            <w:highlight w:val="white"/>
            <w:u w:val="single"/>
          </w:rPr>
          <w:t>(законные представители)</w:t>
        </w:r>
      </w:hyperlink>
      <w:r>
        <w:rPr>
          <w:rStyle w:val="c0"/>
          <w:color w:val="000000"/>
          <w:sz w:val="28"/>
          <w:szCs w:val="28"/>
          <w:highlight w:val="white"/>
        </w:rPr>
        <w:t xml:space="preserve"> </w:t>
      </w:r>
      <w:r>
        <w:rPr>
          <w:rStyle w:val="c0"/>
          <w:color w:val="000000"/>
          <w:sz w:val="30"/>
          <w:szCs w:val="28"/>
        </w:rPr>
        <w:t>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</w:t>
      </w:r>
      <w:r>
        <w:rPr>
          <w:rStyle w:val="c0"/>
          <w:color w:val="000000"/>
          <w:sz w:val="28"/>
          <w:szCs w:val="28"/>
        </w:rPr>
        <w:t xml:space="preserve"> ребенка. 2. ...</w:t>
      </w:r>
      <w:r>
        <w:rPr>
          <w:rStyle w:val="c0"/>
          <w:color w:val="000000"/>
          <w:sz w:val="30"/>
          <w:szCs w:val="28"/>
        </w:rPr>
        <w:t>образовательные организации...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развития».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3A7AF8" w:rsidRDefault="00492FDA">
      <w:pPr>
        <w:pStyle w:val="c3"/>
        <w:shd w:val="clear" w:color="auto" w:fill="FFFFFF"/>
        <w:spacing w:beforeAutospacing="0" w:after="0" w:afterAutospacing="0"/>
        <w:ind w:firstLine="708"/>
        <w:jc w:val="both"/>
      </w:pPr>
      <w:r>
        <w:rPr>
          <w:rStyle w:val="c0"/>
          <w:color w:val="000000"/>
          <w:sz w:val="28"/>
          <w:szCs w:val="28"/>
        </w:rPr>
        <w:t xml:space="preserve">П.4. </w:t>
      </w:r>
      <w:r>
        <w:rPr>
          <w:rStyle w:val="c0"/>
          <w:color w:val="000000"/>
          <w:sz w:val="30"/>
          <w:szCs w:val="28"/>
        </w:rPr>
        <w:t>Родители (законные представители) несовершеннолетних обучающихся обязаны:</w:t>
      </w:r>
    </w:p>
    <w:p w:rsidR="003A7AF8" w:rsidRDefault="00492FDA">
      <w:pPr>
        <w:pStyle w:val="a1"/>
        <w:ind w:firstLine="540"/>
      </w:pPr>
      <w:bookmarkStart w:id="1" w:name="dst100630"/>
      <w:bookmarkEnd w:id="1"/>
      <w:r>
        <w:rPr>
          <w:rFonts w:ascii="Times New Roman" w:hAnsi="Times New Roman"/>
          <w:sz w:val="28"/>
          <w:szCs w:val="28"/>
        </w:rPr>
        <w:t>1) обеспечить получение детьми общего образования.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6225" cy="200025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AF8" w:rsidRDefault="003A7AF8">
                            <w:pPr>
                              <w:pStyle w:val="a1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.75pt;height:15.75pt;mso-wrap-distance-left:0pt;mso-wrap-distance-right:0pt;mso-wrap-distance-top:0pt;mso-wrap-distance-bottom:0pt;margin-top:0pt;mso-position-vertical:top;mso-position-vertical-relative:text;margin-left:0pt;mso-position-horizontal-relative:page">
                <v:textbox inset="0in,0in,0in,0in">
                  <w:txbxContent>
                    <w:p>
                      <w:pPr>
                        <w:pStyle w:val="Style15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3A7AF8" w:rsidRDefault="00492FDA">
      <w:pPr>
        <w:pStyle w:val="a1"/>
        <w:ind w:firstLine="540"/>
      </w:pPr>
      <w:r>
        <w:rPr>
          <w:rFonts w:ascii="Times New Roman" w:hAnsi="Times New Roman"/>
          <w:sz w:val="28"/>
          <w:szCs w:val="28"/>
        </w:rPr>
        <w:t>Права и обязанности родителей, определенные в Семейном кодексе РФ:</w:t>
      </w:r>
    </w:p>
    <w:p w:rsidR="003A7AF8" w:rsidRDefault="00492FDA">
      <w:pPr>
        <w:pStyle w:val="1"/>
        <w:ind w:firstLine="540"/>
        <w:rPr>
          <w:rFonts w:ascii="Arial" w:hAnsi="Arial"/>
          <w:b w:val="0"/>
          <w:bCs w:val="0"/>
          <w:color w:val="000000"/>
          <w:sz w:val="30"/>
        </w:rPr>
      </w:pPr>
      <w:r>
        <w:rPr>
          <w:b w:val="0"/>
          <w:bCs w:val="0"/>
          <w:color w:val="000000"/>
          <w:sz w:val="28"/>
          <w:szCs w:val="28"/>
        </w:rPr>
        <w:t>СК РФ Статья 63. Права и обязанности родителей по воспитанию и образованию детей</w:t>
      </w:r>
    </w:p>
    <w:p w:rsidR="003A7AF8" w:rsidRDefault="00492FDA">
      <w:pPr>
        <w:pStyle w:val="a1"/>
        <w:ind w:firstLine="540"/>
        <w:rPr>
          <w:rFonts w:ascii="Times New Roman" w:hAnsi="Times New Roman"/>
          <w:sz w:val="28"/>
          <w:szCs w:val="28"/>
        </w:rPr>
      </w:pPr>
      <w:bookmarkStart w:id="2" w:name="dst100290"/>
      <w:bookmarkEnd w:id="2"/>
      <w:r>
        <w:rPr>
          <w:rFonts w:ascii="Times New Roman" w:hAnsi="Times New Roman"/>
          <w:sz w:val="28"/>
          <w:szCs w:val="28"/>
        </w:rPr>
        <w:t>1. Родители имеют право и обязаны воспитывать своих детей.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6225" cy="200025"/>
                <wp:effectExtent l="0" t="0" r="0" b="0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AF8" w:rsidRDefault="003A7AF8">
                            <w:pPr>
                              <w:pStyle w:val="a1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.75pt;height:15.75pt;mso-wrap-distance-left:0pt;mso-wrap-distance-right:0pt;mso-wrap-distance-top:0pt;mso-wrap-distance-bottom:0pt;margin-top:0pt;mso-position-vertical:top;mso-position-vertical-relative:text;margin-left:0pt;mso-position-horizontal-relative:page">
                <v:textbox inset="0in,0in,0in,0in">
                  <w:txbxContent>
                    <w:p>
                      <w:pPr>
                        <w:pStyle w:val="Style15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3A7AF8" w:rsidRDefault="00492FDA">
      <w:pPr>
        <w:pStyle w:val="a1"/>
        <w:ind w:firstLine="540"/>
        <w:rPr>
          <w:rFonts w:ascii="Times New Roman" w:hAnsi="Times New Roman"/>
          <w:sz w:val="28"/>
          <w:szCs w:val="28"/>
        </w:rPr>
      </w:pPr>
      <w:bookmarkStart w:id="3" w:name="dst100291"/>
      <w:bookmarkEnd w:id="3"/>
      <w:r>
        <w:rPr>
          <w:rFonts w:ascii="Times New Roman" w:hAnsi="Times New Roman"/>
          <w:sz w:val="28"/>
          <w:szCs w:val="28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6225" cy="200025"/>
                <wp:effectExtent l="0" t="0" r="0" b="0"/>
                <wp:wrapNone/>
                <wp:docPr id="3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AF8" w:rsidRDefault="003A7AF8">
                            <w:pPr>
                              <w:pStyle w:val="a1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.75pt;height:15.75pt;mso-wrap-distance-left:0pt;mso-wrap-distance-right:0pt;mso-wrap-distance-top:0pt;mso-wrap-distance-bottom:0pt;margin-top:0pt;mso-position-vertical:top;mso-position-vertical-relative:text;margin-left:0pt;mso-position-horizontal-relative:page">
                <v:textbox inset="0in,0in,0in,0in">
                  <w:txbxContent>
                    <w:p>
                      <w:pPr>
                        <w:pStyle w:val="Style15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3A7AF8" w:rsidRDefault="00492FDA">
      <w:pPr>
        <w:pStyle w:val="a1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4" w:name="dst118"/>
      <w:bookmarkStart w:id="5" w:name="dst100293"/>
      <w:bookmarkStart w:id="6" w:name="dst100294"/>
      <w:bookmarkStart w:id="7" w:name="dst2"/>
      <w:bookmarkStart w:id="8" w:name="dst3"/>
      <w:bookmarkEnd w:id="4"/>
      <w:bookmarkEnd w:id="5"/>
      <w:bookmarkEnd w:id="6"/>
      <w:bookmarkEnd w:id="7"/>
      <w:bookmarkEnd w:id="8"/>
      <w:r>
        <w:rPr>
          <w:rFonts w:ascii="Times New Roman" w:hAnsi="Times New Roman"/>
          <w:sz w:val="28"/>
          <w:szCs w:val="28"/>
        </w:rPr>
        <w:t>2. Родители обязаны обеспечить получение детьми общего образования.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6225" cy="200025"/>
                <wp:effectExtent l="0" t="0" r="0" b="0"/>
                <wp:wrapNone/>
                <wp:docPr id="4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AF8" w:rsidRDefault="003A7AF8">
                            <w:pPr>
                              <w:pStyle w:val="a1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.75pt;height:15.75pt;mso-wrap-distance-left:0pt;mso-wrap-distance-right:0pt;mso-wrap-distance-top:0pt;mso-wrap-distance-bottom:0pt;margin-top:0pt;mso-position-vertical:top;mso-position-vertical-relative:text;margin-left:0pt;mso-position-horizontal-relative:page">
                <v:textbox inset="0in,0in,0in,0in">
                  <w:txbxContent>
                    <w:p>
                      <w:pPr>
                        <w:pStyle w:val="Style15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6225" cy="200025"/>
                <wp:effectExtent l="0" t="0" r="0" b="0"/>
                <wp:wrapNone/>
                <wp:docPr id="5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AF8" w:rsidRDefault="003A7AF8">
                            <w:pPr>
                              <w:pStyle w:val="a1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.75pt;height:15.75pt;mso-wrap-distance-left:0pt;mso-wrap-distance-right:0pt;mso-wrap-distance-top:0pt;mso-wrap-distance-bottom:0pt;margin-top:0pt;mso-position-vertical:top;mso-position-vertical-relative:text;margin-left:0pt;mso-position-horizontal-relative:page">
                <v:textbox inset="0in,0in,0in,0in">
                  <w:txbxContent>
                    <w:p>
                      <w:pPr>
                        <w:pStyle w:val="Style15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3A7AF8" w:rsidRDefault="00492FDA">
      <w:pPr>
        <w:pStyle w:val="a1"/>
        <w:ind w:firstLine="540"/>
      </w:pPr>
      <w: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Взаимоотношения семьи и школы важны не только в первые годы пребывания ребенка в школе. Актуальными они остаются и в старшем возрасте, ведь очень часто именно в школе у ребенка появляется шанс для самовыражения, проявления своих талантов. Школа ставит перед собой много задач: и воспитательные, и учебные, и просветительские. Школа может помочь родителям в решении многих вопросов воспитания детей, но она никогда не сможет конкурировать с семьей. Именно семья является самым мощным средством в формировании личности ребенка. Жизнь и наука доказали, что все беды у детей, а потом и у взрослых, объясняются ошибками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семейного воспитания, главные из которых - отсутствие любви и неумение хвалить и поддерживать своих детей. Самое важное для ребенка – чтобы его любили таким, какой он есть.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6225" cy="200025"/>
                <wp:effectExtent l="0" t="0" r="0" b="0"/>
                <wp:wrapNone/>
                <wp:docPr id="6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AF8" w:rsidRDefault="003A7AF8">
                            <w:pPr>
                              <w:pStyle w:val="a1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.75pt;height:15.75pt;mso-wrap-distance-left:0pt;mso-wrap-distance-right:0pt;mso-wrap-distance-top:0pt;mso-wrap-distance-bottom:0pt;margin-top:0pt;mso-position-vertical:top;mso-position-vertical-relative:text;margin-left:0pt;mso-position-horizontal-relative:page">
                <v:textbox inset="0in,0in,0in,0in">
                  <w:txbxContent>
                    <w:p>
                      <w:pPr>
                        <w:pStyle w:val="Style15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3A7AF8" w:rsidRDefault="00492FDA">
      <w:pPr>
        <w:pStyle w:val="c3"/>
        <w:shd w:val="clear" w:color="auto" w:fill="FFFFFF"/>
        <w:spacing w:beforeAutospacing="0" w:after="0" w:afterAutospacing="0"/>
        <w:ind w:firstLine="708"/>
        <w:jc w:val="both"/>
      </w:pPr>
      <w:r>
        <w:rPr>
          <w:rStyle w:val="c14"/>
          <w:b/>
          <w:bCs/>
          <w:color w:val="000000"/>
          <w:sz w:val="28"/>
          <w:szCs w:val="28"/>
        </w:rPr>
        <w:t>Сегодня одна из главных задач школы</w:t>
      </w:r>
      <w:r>
        <w:rPr>
          <w:rStyle w:val="c14"/>
          <w:color w:val="000000"/>
          <w:sz w:val="28"/>
          <w:szCs w:val="28"/>
        </w:rPr>
        <w:t xml:space="preserve"> – создание педагогической системы, основанной на взаимодействии педагогического, ученического и родительского коллективов как равноправных партнеров.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Совместная деятельность педагогов, родителей и детей может быть успешной, если все положительно настроены на совместную работу, действуют сообща, осуществляют совместное планирование, подводят итоги деятельности.</w:t>
      </w:r>
    </w:p>
    <w:p w:rsidR="003A7AF8" w:rsidRDefault="00492FDA">
      <w:pPr>
        <w:pStyle w:val="c3"/>
        <w:shd w:val="clear" w:color="auto" w:fill="FFFFFF"/>
        <w:spacing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Характер взаимодействия педагогов с семьёй должен быть дифференцированным.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воспитания.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jc w:val="both"/>
      </w:pPr>
      <w:r>
        <w:rPr>
          <w:rStyle w:val="c14"/>
          <w:color w:val="000000"/>
          <w:sz w:val="28"/>
          <w:szCs w:val="28"/>
        </w:rPr>
        <w:t>Семья должна рассматриваться как главный заказчик и союзник в воспитании детей, а объединение усилий родителей и педагога создаст благоприятные условия для развития ребенка. Одной из форм сотрудничества с группой наиболее опытных, инициативных родителей является классный родительский комитет. Родительский комитет работает на основе положения о родительском комитете школы. Члены родительского комитета совместно с классным руководителем и под его руководством планируют, готовят и проводят всю совместную работу по педагогическому образованию родителей,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оказывают помощь в воспитании детей класса, организуют  совместные досуговые мероприятия, анализируют, оценивают результаты данной деятельности и подводят итоги сотрудничества школы и семьи.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jc w:val="both"/>
      </w:pPr>
      <w:r>
        <w:rPr>
          <w:rStyle w:val="c14"/>
          <w:b/>
          <w:bCs/>
          <w:color w:val="000000"/>
          <w:sz w:val="28"/>
          <w:szCs w:val="28"/>
        </w:rPr>
        <w:t>Основными формами работы с семьёй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4"/>
          <w:b/>
          <w:bCs/>
          <w:color w:val="000000"/>
          <w:sz w:val="28"/>
          <w:szCs w:val="28"/>
        </w:rPr>
        <w:t>являются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4"/>
          <w:b/>
          <w:bCs/>
          <w:color w:val="000000"/>
          <w:sz w:val="28"/>
          <w:szCs w:val="28"/>
        </w:rPr>
        <w:t>групповые и индивидуальные.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ind w:firstLine="850"/>
        <w:jc w:val="both"/>
      </w:pPr>
      <w:r>
        <w:rPr>
          <w:rStyle w:val="c0"/>
          <w:b/>
          <w:bCs/>
          <w:color w:val="000000"/>
          <w:sz w:val="28"/>
          <w:szCs w:val="28"/>
        </w:rPr>
        <w:t xml:space="preserve">К индивидуальным формам </w:t>
      </w:r>
      <w:r>
        <w:rPr>
          <w:rStyle w:val="c0"/>
          <w:color w:val="000000"/>
          <w:sz w:val="28"/>
          <w:szCs w:val="28"/>
        </w:rPr>
        <w:t xml:space="preserve">можно отнести беседы с родителями по вопросам обучения и воспитания ребёнка, консультации, посещение семьи, что помогает лучше познакомиться с условиями жизни, в которых живёт ребёнок, материальным положением семьи, образом жизни, проверить режим дня ребенка. </w:t>
      </w:r>
    </w:p>
    <w:p w:rsidR="003A7AF8" w:rsidRDefault="00492FDA">
      <w:pPr>
        <w:pStyle w:val="c5"/>
        <w:shd w:val="clear" w:color="auto" w:fill="FFFFFF"/>
        <w:spacing w:beforeAutospacing="0" w:after="0" w:afterAutospacing="0"/>
        <w:ind w:firstLine="907"/>
        <w:jc w:val="both"/>
      </w:pPr>
      <w:r>
        <w:rPr>
          <w:rStyle w:val="c0"/>
          <w:b/>
          <w:bCs/>
          <w:color w:val="000000"/>
          <w:sz w:val="28"/>
          <w:szCs w:val="28"/>
        </w:rPr>
        <w:t xml:space="preserve">К групповым формам работы </w:t>
      </w:r>
      <w:r>
        <w:rPr>
          <w:rStyle w:val="c0"/>
          <w:color w:val="000000"/>
          <w:sz w:val="28"/>
          <w:szCs w:val="28"/>
        </w:rPr>
        <w:t>с семьёй относится психолого-педагогическое просвещение родителей. Можно использовать такие формы взаимодействия, как родительские собрания, конференции, лекции, встречи с учителями - предметниками, администрацией.</w:t>
      </w:r>
    </w:p>
    <w:p w:rsidR="003A7AF8" w:rsidRDefault="003A7AF8">
      <w:pPr>
        <w:pStyle w:val="c5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A7AF8" w:rsidRDefault="00492FDA">
      <w:pPr>
        <w:pStyle w:val="a8"/>
        <w:shd w:val="clear" w:color="auto" w:fill="F5F5F5"/>
        <w:spacing w:beforeAutospacing="0" w:after="0" w:afterAutospacing="0"/>
        <w:jc w:val="both"/>
      </w:pPr>
      <w:r>
        <w:rPr>
          <w:b/>
          <w:bCs/>
          <w:color w:val="000000"/>
        </w:rPr>
        <w:t>ЗАДАЧИ педагогов:</w:t>
      </w:r>
    </w:p>
    <w:p w:rsidR="003A7AF8" w:rsidRDefault="00492FDA">
      <w:pPr>
        <w:pStyle w:val="a8"/>
        <w:shd w:val="clear" w:color="auto" w:fill="F5F5F5"/>
        <w:spacing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1. Привлечение родителей к делам и проблемам школы.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</w:pPr>
      <w:r>
        <w:rPr>
          <w:color w:val="000000"/>
        </w:rPr>
        <w:t>2. Оказание семье разнообразной специальной профессиональной и квалифицированной помощи.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3. Повышение педагогической культуры родителей.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4. Профилактика негативного семейного воспитания</w:t>
      </w:r>
    </w:p>
    <w:p w:rsidR="003A7AF8" w:rsidRDefault="003A7AF8">
      <w:pPr>
        <w:shd w:val="clear" w:color="auto" w:fill="F5F5F5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7AF8" w:rsidRDefault="00492FDA">
      <w:pPr>
        <w:shd w:val="clear" w:color="auto" w:fill="F5F5F5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Система работы педагогического коллектив с семьёй.</w:t>
      </w:r>
    </w:p>
    <w:p w:rsidR="003A7AF8" w:rsidRDefault="00492FDA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  (изучение  социального  состава  семей,  изучение  психологических  особенностей  семьи,  изучение  социального  заказа  родителей,  диагностика  методов  семейного  воспитания);</w:t>
      </w:r>
    </w:p>
    <w:p w:rsidR="003A7AF8" w:rsidRDefault="00492FDA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  (родительский  всеобуч);</w:t>
      </w:r>
    </w:p>
    <w:p w:rsidR="003A7AF8" w:rsidRDefault="00492FDA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  деятельность  (досуговая,  художественно-творческая,  участие  родителей  в  организации  двустороннего  обмена,  помощь  ребёнку  в  учении,  хозяйственно-бытовое  обслуживание);</w:t>
      </w:r>
    </w:p>
    <w:p w:rsidR="003A7AF8" w:rsidRDefault="00492FDA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  помощь  через  систему  специальных  занятий  с  родителями;</w:t>
      </w:r>
    </w:p>
    <w:p w:rsidR="003A7AF8" w:rsidRDefault="00492FDA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  консилиумы,  индивидуальные  консультации;</w:t>
      </w:r>
    </w:p>
    <w:p w:rsidR="003A7AF8" w:rsidRDefault="00492FDA">
      <w:pPr>
        <w:numPr>
          <w:ilvl w:val="0"/>
          <w:numId w:val="1"/>
        </w:numPr>
        <w:shd w:val="clear" w:color="auto" w:fill="F5F5F5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  профилактики  правонарушений.</w:t>
      </w:r>
    </w:p>
    <w:p w:rsidR="003A7AF8" w:rsidRDefault="00492FDA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7AF8" w:rsidRDefault="00492FDA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направления сотрудничества семьи и школы:</w:t>
      </w:r>
    </w:p>
    <w:p w:rsidR="003A7AF8" w:rsidRDefault="00492FDA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Единство требований к учащимся.</w:t>
      </w:r>
    </w:p>
    <w:p w:rsidR="003A7AF8" w:rsidRDefault="00492FDA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Согласованность действий (законы, защищающие семью и ребенка, знание обеими сторонами психологических особенностей ребенка).</w:t>
      </w:r>
    </w:p>
    <w:p w:rsidR="003A7AF8" w:rsidRDefault="00492FDA">
      <w:pPr>
        <w:shd w:val="clear" w:color="auto" w:fill="F5F5F5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Взаимодополнение влияний (авторитет родителей, личность учителя, единая трактовка влияния улицы, средств массовой информации).</w:t>
      </w:r>
    </w:p>
    <w:p w:rsidR="003A7AF8" w:rsidRDefault="00492FDA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Преодоление недостатков в формировании личности (работа с детьми, находящимися в особо трудных условиях, психологическая коррекция).</w:t>
      </w:r>
    </w:p>
    <w:p w:rsidR="003A7AF8" w:rsidRDefault="00492FDA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Совместная работа по закреплению и развитию успехов ребенка.</w:t>
      </w:r>
    </w:p>
    <w:p w:rsidR="003A7AF8" w:rsidRDefault="00492FDA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Повышение педагогической культуры родителей.</w:t>
      </w:r>
    </w:p>
    <w:p w:rsidR="003A7AF8" w:rsidRDefault="00492FDA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Различные формы сотрудничества с родителями.</w:t>
      </w:r>
    </w:p>
    <w:p w:rsidR="003A7AF8" w:rsidRDefault="00492FDA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Совместная работа в рамках предпрофильной и профильной работы учащихся;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Формы и методы работы по взаимодействию семьи и школы в современных условиях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Включение семьи в деятельность воспитательной системы школы основано на: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гуманистическом стиле общения и взаимодействия;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уважительном отношении семьи и школы к ребенку и друг другу;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систематическом повышении психолого-педагогического уровня учителей и родителей;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умении конструктивно подходить к разрешению конфликтов.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Педагог должен начинать работу с семьей с ее изучения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Методы изучения семей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1. Наблюдение.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2. Подключенное наблюдение (подключение психолога, актива класса, инспектора ОДН и др.)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3. Индивидуальные беседы.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4. Тестирование.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lastRenderedPageBreak/>
        <w:t>5. Анкетирование.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6. Диагностика.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7. Деловые игры.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8. Анализ детских рассказов и рисунков о семье.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Формы работы с родителями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1. Встречи за «круглым столом».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2. Родительские собрания.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3. Индивидуальные встречи «разговор по душам».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4. Встречи с директором школы.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</w:pPr>
      <w:r>
        <w:rPr>
          <w:color w:val="000000"/>
        </w:rPr>
        <w:t>5. Психолого-педагогические консультации.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6. День открытых дверей.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7. Конференции отцов.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jc w:val="both"/>
      </w:pPr>
      <w:r>
        <w:rPr>
          <w:color w:val="000000"/>
        </w:rPr>
        <w:t xml:space="preserve">8. Психологические тренинги 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u w:val="single"/>
        </w:rPr>
        <w:t>Методика контактного взаимодействия учителя с родителями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1. Поиск контактов (процесс первого общения).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2. Поиск общей темы (анкетирование родителей, наблюдение, индивидуальные беседы).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3. Установление общих требований к воспитанию ребенка (педагогическое сотрудничество).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4. Упрочнение сотрудничества в достижении общей цели (стадия прогнозирования возможных вариантов отношений учителя с родителями.).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5. Реализация индивидуального подхода (выработка ряда согласованных мер, направленных на воспитание и перевоспитание ребенка)</w:t>
      </w:r>
    </w:p>
    <w:p w:rsidR="003A7AF8" w:rsidRDefault="00492FDA">
      <w:pPr>
        <w:pStyle w:val="a8"/>
        <w:shd w:val="clear" w:color="auto" w:fill="F5F5F5"/>
        <w:spacing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6. Совершенствование педагогического сотрудничества (анализ совместных действий родителей и учителя, направленной на коррекцию поведения школьников).</w:t>
      </w:r>
    </w:p>
    <w:p w:rsidR="003A7AF8" w:rsidRDefault="00492FDA">
      <w:pPr>
        <w:pStyle w:val="a8"/>
        <w:spacing w:beforeAutospacing="0" w:after="150" w:afterAutospacing="0"/>
        <w:rPr>
          <w:rFonts w:ascii="Arial" w:hAnsi="Arial" w:cs="Arial"/>
          <w:b/>
          <w:bCs/>
          <w:color w:val="000000"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5F5F5"/>
        </w:rPr>
        <w:t>Работа с родителями различных групп риска.</w:t>
      </w:r>
    </w:p>
    <w:p w:rsidR="003A7AF8" w:rsidRDefault="00492FDA">
      <w:pPr>
        <w:pStyle w:val="a8"/>
        <w:spacing w:beforeAutospacing="0" w:after="150" w:afterAutospacing="0"/>
        <w:rPr>
          <w:rFonts w:ascii="Arial" w:hAnsi="Arial" w:cs="Arial"/>
          <w:b/>
          <w:bCs/>
          <w:color w:val="000000"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5F5F5"/>
        </w:rPr>
        <w:t>Все чаще педагогам школы приходится сталкиваться с таким понятием как неблагополучная семья. К неблагополучным семьям можно  отнести:</w:t>
      </w:r>
    </w:p>
    <w:p w:rsidR="003A7AF8" w:rsidRDefault="00492FDA">
      <w:pPr>
        <w:pStyle w:val="a9"/>
        <w:spacing w:beforeAutospacing="0" w:after="150" w:afterAutospacing="0"/>
        <w:ind w:hanging="360"/>
        <w:rPr>
          <w:rFonts w:ascii="Arial" w:hAnsi="Arial" w:cs="Arial"/>
          <w:b/>
          <w:bCs/>
          <w:color w:val="000000"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5F5F5"/>
        </w:rPr>
        <w:t>1.</w:t>
      </w:r>
      <w:r>
        <w:rPr>
          <w:b/>
          <w:bCs/>
          <w:color w:val="000000"/>
          <w:sz w:val="14"/>
          <w:szCs w:val="14"/>
          <w:u w:val="single"/>
          <w:shd w:val="clear" w:color="auto" w:fill="F5F5F5"/>
        </w:rPr>
        <w:t>    </w:t>
      </w:r>
      <w:r>
        <w:rPr>
          <w:rFonts w:ascii="Arial" w:hAnsi="Arial" w:cs="Arial"/>
          <w:b/>
          <w:bCs/>
          <w:color w:val="000000"/>
          <w:u w:val="single"/>
          <w:shd w:val="clear" w:color="auto" w:fill="F5F5F5"/>
        </w:rPr>
        <w:t>семьи с жестоким обращением к детям (физическое, психическое, сексуальное насилие);</w:t>
      </w:r>
    </w:p>
    <w:p w:rsidR="003A7AF8" w:rsidRDefault="00492FDA">
      <w:pPr>
        <w:pStyle w:val="a9"/>
        <w:spacing w:beforeAutospacing="0" w:after="150" w:afterAutospacing="0"/>
        <w:ind w:hanging="360"/>
        <w:rPr>
          <w:rFonts w:ascii="Arial" w:hAnsi="Arial" w:cs="Arial"/>
          <w:b/>
          <w:bCs/>
          <w:color w:val="000000"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5F5F5"/>
        </w:rPr>
        <w:t>2.</w:t>
      </w:r>
      <w:r>
        <w:rPr>
          <w:b/>
          <w:bCs/>
          <w:color w:val="000000"/>
          <w:sz w:val="14"/>
          <w:szCs w:val="14"/>
          <w:u w:val="single"/>
          <w:shd w:val="clear" w:color="auto" w:fill="F5F5F5"/>
        </w:rPr>
        <w:t>    </w:t>
      </w:r>
      <w:r>
        <w:rPr>
          <w:rFonts w:ascii="Arial" w:hAnsi="Arial" w:cs="Arial"/>
          <w:b/>
          <w:bCs/>
          <w:color w:val="000000"/>
          <w:u w:val="single"/>
          <w:shd w:val="clear" w:color="auto" w:fill="F5F5F5"/>
        </w:rPr>
        <w:t>невысокий уровень образовательной культуры родителей;</w:t>
      </w:r>
    </w:p>
    <w:p w:rsidR="003A7AF8" w:rsidRDefault="00492FDA">
      <w:pPr>
        <w:pStyle w:val="a9"/>
        <w:spacing w:beforeAutospacing="0" w:after="150" w:afterAutospacing="0"/>
        <w:ind w:hanging="360"/>
        <w:rPr>
          <w:rFonts w:ascii="Arial" w:hAnsi="Arial" w:cs="Arial"/>
          <w:b/>
          <w:bCs/>
          <w:color w:val="000000"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5F5F5"/>
        </w:rPr>
        <w:t>3.</w:t>
      </w:r>
      <w:r>
        <w:rPr>
          <w:b/>
          <w:bCs/>
          <w:color w:val="000000"/>
          <w:sz w:val="14"/>
          <w:szCs w:val="14"/>
          <w:u w:val="single"/>
          <w:shd w:val="clear" w:color="auto" w:fill="F5F5F5"/>
        </w:rPr>
        <w:t>    </w:t>
      </w:r>
      <w:r>
        <w:rPr>
          <w:rFonts w:ascii="Arial" w:hAnsi="Arial" w:cs="Arial"/>
          <w:b/>
          <w:bCs/>
          <w:color w:val="000000"/>
          <w:u w:val="single"/>
          <w:shd w:val="clear" w:color="auto" w:fill="F5F5F5"/>
        </w:rPr>
        <w:t>семьи, где один или оба родителя злоупотребляют алкоголем;</w:t>
      </w:r>
    </w:p>
    <w:p w:rsidR="003A7AF8" w:rsidRDefault="00492FDA">
      <w:pPr>
        <w:pStyle w:val="a9"/>
        <w:spacing w:beforeAutospacing="0" w:after="150" w:afterAutospacing="0"/>
        <w:ind w:hanging="360"/>
        <w:rPr>
          <w:rFonts w:ascii="Arial" w:hAnsi="Arial" w:cs="Arial"/>
          <w:b/>
          <w:bCs/>
          <w:color w:val="000000"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5F5F5"/>
        </w:rPr>
        <w:t>4.</w:t>
      </w:r>
      <w:r>
        <w:rPr>
          <w:b/>
          <w:bCs/>
          <w:color w:val="000000"/>
          <w:sz w:val="14"/>
          <w:szCs w:val="14"/>
          <w:u w:val="single"/>
          <w:shd w:val="clear" w:color="auto" w:fill="F5F5F5"/>
        </w:rPr>
        <w:t>    </w:t>
      </w:r>
      <w:r>
        <w:rPr>
          <w:rFonts w:ascii="Arial" w:hAnsi="Arial" w:cs="Arial"/>
          <w:b/>
          <w:bCs/>
          <w:color w:val="000000"/>
          <w:u w:val="single"/>
          <w:shd w:val="clear" w:color="auto" w:fill="F5F5F5"/>
        </w:rPr>
        <w:t>родители - наркоманы;</w:t>
      </w:r>
    </w:p>
    <w:p w:rsidR="003A7AF8" w:rsidRDefault="00492FDA">
      <w:pPr>
        <w:pStyle w:val="a9"/>
        <w:spacing w:beforeAutospacing="0" w:after="150" w:afterAutospacing="0"/>
        <w:ind w:hanging="360"/>
        <w:rPr>
          <w:rFonts w:ascii="Arial" w:hAnsi="Arial" w:cs="Arial"/>
          <w:b/>
          <w:bCs/>
          <w:color w:val="000000"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5F5F5"/>
        </w:rPr>
        <w:t>5.</w:t>
      </w:r>
      <w:r>
        <w:rPr>
          <w:b/>
          <w:bCs/>
          <w:color w:val="000000"/>
          <w:sz w:val="14"/>
          <w:szCs w:val="14"/>
          <w:u w:val="single"/>
          <w:shd w:val="clear" w:color="auto" w:fill="F5F5F5"/>
        </w:rPr>
        <w:t>    </w:t>
      </w:r>
      <w:r>
        <w:rPr>
          <w:rFonts w:ascii="Arial" w:hAnsi="Arial" w:cs="Arial"/>
          <w:b/>
          <w:bCs/>
          <w:color w:val="000000"/>
          <w:u w:val="single"/>
          <w:shd w:val="clear" w:color="auto" w:fill="F5F5F5"/>
        </w:rPr>
        <w:t>злостное невыполнение родительских обязанностей по воспитанию и обучению несовершеннолетних.</w:t>
      </w:r>
    </w:p>
    <w:p w:rsidR="003A7AF8" w:rsidRDefault="003A7AF8">
      <w:pPr>
        <w:pStyle w:val="a9"/>
        <w:spacing w:beforeAutospacing="0" w:after="150" w:afterAutospacing="0"/>
        <w:ind w:hanging="360"/>
        <w:rPr>
          <w:rFonts w:ascii="Arial" w:hAnsi="Arial" w:cs="Arial"/>
          <w:b/>
          <w:bCs/>
          <w:color w:val="000000"/>
          <w:sz w:val="20"/>
          <w:szCs w:val="20"/>
          <w:highlight w:val="white"/>
          <w:u w:val="single"/>
        </w:rPr>
      </w:pPr>
    </w:p>
    <w:p w:rsidR="003A7AF8" w:rsidRDefault="00492FDA">
      <w:pPr>
        <w:pStyle w:val="a9"/>
        <w:spacing w:beforeAutospacing="0" w:after="150" w:afterAutospacing="0"/>
        <w:ind w:hanging="360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5F5F5"/>
        </w:rPr>
        <w:lastRenderedPageBreak/>
        <w:t xml:space="preserve"> </w:t>
      </w:r>
    </w:p>
    <w:p w:rsidR="003A7AF8" w:rsidRDefault="00492FDA">
      <w:pPr>
        <w:pStyle w:val="a9"/>
        <w:spacing w:beforeAutospacing="0" w:after="150" w:afterAutospacing="0"/>
        <w:ind w:hanging="360"/>
        <w:rPr>
          <w:rFonts w:ascii="Arial" w:hAnsi="Arial" w:cs="Arial"/>
          <w:b/>
          <w:bCs/>
          <w:color w:val="000000"/>
          <w:highlight w:val="white"/>
          <w:u w:val="single"/>
        </w:rPr>
      </w:pPr>
      <w:r>
        <w:rPr>
          <w:rFonts w:ascii="Arial" w:hAnsi="Arial" w:cs="Arial"/>
          <w:b/>
          <w:bCs/>
          <w:color w:val="000000"/>
          <w:highlight w:val="white"/>
          <w:u w:val="single"/>
        </w:rPr>
        <w:t>Примерный план работы классного руководителя с родителями.</w:t>
      </w:r>
    </w:p>
    <w:tbl>
      <w:tblPr>
        <w:tblW w:w="9355" w:type="dxa"/>
        <w:tblCellMar>
          <w:top w:w="28" w:type="dxa"/>
          <w:left w:w="114" w:type="dxa"/>
          <w:bottom w:w="28" w:type="dxa"/>
        </w:tblCellMar>
        <w:tblLook w:val="04A0" w:firstRow="1" w:lastRow="0" w:firstColumn="1" w:lastColumn="0" w:noHBand="0" w:noVBand="1"/>
      </w:tblPr>
      <w:tblGrid>
        <w:gridCol w:w="572"/>
        <w:gridCol w:w="4649"/>
        <w:gridCol w:w="1810"/>
        <w:gridCol w:w="2324"/>
      </w:tblGrid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Наименование мероприятий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Сроки выполнения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Ответственные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Составление карты неблагополучной семьи.  Изучение семьи и осознание существующих в ней проблем.Оформление документов на бесплатное питание, проезд.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сентябрь.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Классный руководитель, соц.педагог.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Первичное обследование жилищных условий неблагополучной семьи.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сентябрь.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Классный руководитель, соц.педагог.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Изучение причин неблагополучия в семье, ее особенностей, ее целей, ценностных ориентаций.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сентябрь.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Классный руководитель, соц.педагог.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Знакомство родителя с Уставом ОУ, Правилами поведения учащихся, единым требованиям в школе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октябрь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Классный руководитель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Посещение семьи учащейся с целью изучения характера взаимоотношений, особенностей семейного воспитания, эмоциональной атмосферы в семье. Изучение личностных особенностей членов семьи.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октябрь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Классный руководитель, соц.педагог.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Координационная деятельность со всеми заинтересованными организациями.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постоянно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Соц.педагог.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Индивидуальное консультирование родителей и ребёнка из неблагополучной семьи.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ежемесячно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Классный руководитель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Родительский всеобуч. Беседы на педагогические темы:  </w:t>
            </w:r>
          </w:p>
          <w:p w:rsidR="003A7AF8" w:rsidRDefault="00492FDA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вредные привычки  ребёнка и родителей;</w:t>
            </w:r>
          </w:p>
          <w:p w:rsidR="003A7AF8" w:rsidRDefault="00492FDA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совместное проведение свободного времени;</w:t>
            </w:r>
          </w:p>
          <w:p w:rsidR="003A7AF8" w:rsidRDefault="00492FDA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личный пример родителей;</w:t>
            </w:r>
          </w:p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-профилактика правонарушений;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  раз в месяц</w:t>
            </w:r>
          </w:p>
          <w:p w:rsidR="003A7AF8" w:rsidRDefault="00492FDA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четверть</w:t>
            </w:r>
          </w:p>
          <w:p w:rsidR="003A7AF8" w:rsidRDefault="00492FDA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 четверть</w:t>
            </w:r>
          </w:p>
          <w:p w:rsidR="003A7AF8" w:rsidRDefault="00492FDA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 четверть</w:t>
            </w:r>
          </w:p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 четверть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Классный руководитель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Интерактивные формы работы с неблагополучными семьями:</w:t>
            </w:r>
          </w:p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анкетирование родителей и детей из неблагополучных семей с целью выявления степени неблагополучия;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 раз в месяц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Соц.педагог.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Привлечение родителей для организации мероприятий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постоянно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Классный руководитель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Своевременное информирование родителей, администрации школы, органов опеки, правоохранительных органов о возникающих</w:t>
            </w:r>
          </w:p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проблемах.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Классный руководитель, соц.педагог.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Предоставлять администрации сведения об анализе причин непосещения школы учащейся и о принятых мерах.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Ежемесячно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Классный руководитель.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Информирование родителя об его правах и обязанностях.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Классный руководитель</w:t>
            </w:r>
          </w:p>
        </w:tc>
      </w:tr>
      <w:tr w:rsidR="003A7AF8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Делать  выводы о результатах работы с неблагополучной семьей, работать над   реализацией  рекомендаций.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постоянно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7AF8" w:rsidRDefault="00492FDA">
            <w:pPr>
              <w:pStyle w:val="aa"/>
              <w:spacing w:after="0" w:line="273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Классный руководитель</w:t>
            </w:r>
          </w:p>
        </w:tc>
      </w:tr>
    </w:tbl>
    <w:p w:rsidR="003A7AF8" w:rsidRDefault="003A7AF8" w:rsidP="00492FDA">
      <w:pPr>
        <w:pStyle w:val="a9"/>
        <w:spacing w:beforeAutospacing="0" w:after="150" w:afterAutospacing="0"/>
        <w:ind w:hanging="360"/>
        <w:rPr>
          <w:rFonts w:ascii="Arial" w:hAnsi="Arial" w:cs="Arial"/>
          <w:b/>
          <w:bCs/>
          <w:color w:val="000000"/>
          <w:highlight w:val="white"/>
          <w:u w:val="single"/>
        </w:rPr>
      </w:pPr>
    </w:p>
    <w:sectPr w:rsidR="003A7AF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033"/>
    <w:multiLevelType w:val="multilevel"/>
    <w:tmpl w:val="98547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591DBC"/>
    <w:multiLevelType w:val="multilevel"/>
    <w:tmpl w:val="B3F8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F8"/>
    <w:rsid w:val="003A7AF8"/>
    <w:rsid w:val="00492FDA"/>
    <w:rsid w:val="00E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1100"/>
  <w15:docId w15:val="{5F76C822-4418-49D0-865A-D5ADB218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egoe UI" w:hAnsi="Times New Roman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1">
    <w:name w:val="c1"/>
    <w:basedOn w:val="a2"/>
    <w:qFormat/>
    <w:rsid w:val="008F3FEF"/>
  </w:style>
  <w:style w:type="character" w:customStyle="1" w:styleId="c14">
    <w:name w:val="c14"/>
    <w:basedOn w:val="a2"/>
    <w:qFormat/>
    <w:rsid w:val="008F3FEF"/>
  </w:style>
  <w:style w:type="character" w:customStyle="1" w:styleId="c0">
    <w:name w:val="c0"/>
    <w:basedOn w:val="a2"/>
    <w:qFormat/>
    <w:rsid w:val="008F3FEF"/>
  </w:style>
  <w:style w:type="character" w:customStyle="1" w:styleId="c21">
    <w:name w:val="c21"/>
    <w:basedOn w:val="a2"/>
    <w:qFormat/>
    <w:rsid w:val="008F3FEF"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Helvetica" w:eastAsia="Times New Roman" w:hAnsi="Helvetica" w:cs="Helvetica"/>
      <w:b/>
      <w:bCs/>
      <w:color w:val="135A97"/>
      <w:sz w:val="21"/>
      <w:szCs w:val="21"/>
      <w:u w:val="single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6">
    <w:name w:val="c6"/>
    <w:basedOn w:val="a"/>
    <w:qFormat/>
    <w:rsid w:val="008F3F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qFormat/>
    <w:rsid w:val="008F3F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qFormat/>
    <w:rsid w:val="008F3F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8F3F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8F3F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3D6A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D6A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2409</Words>
  <Characters>13733</Characters>
  <Application>Microsoft Office Word</Application>
  <DocSecurity>0</DocSecurity>
  <Lines>114</Lines>
  <Paragraphs>32</Paragraphs>
  <ScaleCrop>false</ScaleCrop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22-2</dc:creator>
  <dc:description/>
  <cp:lastModifiedBy>197-21</cp:lastModifiedBy>
  <cp:revision>7</cp:revision>
  <dcterms:created xsi:type="dcterms:W3CDTF">2023-02-27T07:34:00Z</dcterms:created>
  <dcterms:modified xsi:type="dcterms:W3CDTF">2023-03-02T03:25:00Z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